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A8AD" w14:textId="77777777" w:rsidR="00EF105A" w:rsidRPr="00017C74" w:rsidRDefault="00EF105A" w:rsidP="00A5209E">
      <w:pPr>
        <w:spacing w:after="101" w:line="240" w:lineRule="auto"/>
        <w:ind w:firstLine="288"/>
        <w:jc w:val="center"/>
        <w:rPr>
          <w:rFonts w:ascii="Montserrat" w:hAnsi="Montserrat" w:cs="Arial"/>
          <w:noProof/>
          <w:color w:val="FF0000"/>
          <w:sz w:val="18"/>
          <w:szCs w:val="18"/>
          <w:lang w:eastAsia="es-MX"/>
        </w:rPr>
      </w:pPr>
      <w:r w:rsidRPr="00017C74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LISTA DE SEGUIMIENTO DE INCUMPLIMIENTOS DE </w:t>
      </w:r>
      <w:r w:rsidR="00F44A1B" w:rsidRPr="00F44A1B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LA ETAPA DE OPERACIÓN Y MANTENIMIENTO DE LAS INSTALACIONES MARINAS DE GAS NATURAL LICUADO</w:t>
      </w:r>
    </w:p>
    <w:p w14:paraId="537BE278" w14:textId="77777777" w:rsidR="00EF105A" w:rsidRPr="00017C74" w:rsidRDefault="00EF105A" w:rsidP="00B80900">
      <w:pPr>
        <w:pStyle w:val="texto"/>
        <w:ind w:left="-567" w:right="-569" w:firstLine="0"/>
        <w:rPr>
          <w:rFonts w:ascii="Montserrat" w:hAnsi="Montserrat" w:cs="Arial"/>
          <w:color w:val="000000"/>
          <w:szCs w:val="18"/>
          <w:lang w:eastAsia="es-MX"/>
        </w:rPr>
      </w:pPr>
      <w:r w:rsidRPr="00017C74">
        <w:rPr>
          <w:rFonts w:ascii="Montserrat" w:hAnsi="Montserrat" w:cs="Arial"/>
          <w:noProof/>
          <w:szCs w:val="18"/>
          <w:lang w:eastAsia="es-MX"/>
        </w:rPr>
        <w:t xml:space="preserve">De conformidad con lo señalado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>en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 el programa de incumplimientos</w:t>
      </w:r>
      <w:r w:rsidR="005632E0" w:rsidRPr="00017C74">
        <w:rPr>
          <w:rFonts w:ascii="Montserrat" w:hAnsi="Montserrat" w:cs="Arial"/>
          <w:color w:val="2F2F2F"/>
          <w:szCs w:val="18"/>
          <w:lang w:eastAsia="es-MX"/>
        </w:rPr>
        <w:t xml:space="preserve"> </w:t>
      </w:r>
      <w:r w:rsidR="0032735F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número de programa de incumplimiento</w:t>
      </w:r>
      <w:r w:rsidR="0032735F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017C74">
        <w:rPr>
          <w:rFonts w:ascii="Montserrat" w:hAnsi="Montserrat" w:cs="Arial"/>
          <w:color w:val="FF0000"/>
          <w:szCs w:val="18"/>
          <w:lang w:eastAsia="es-MX"/>
        </w:rPr>
        <w:t xml:space="preserve">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de fecha 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r w:rsidR="00B51A84" w:rsidRPr="00017C74">
        <w:rPr>
          <w:rFonts w:ascii="Montserrat" w:hAnsi="Montserrat" w:cs="Arial"/>
          <w:color w:val="2F2F2F"/>
          <w:szCs w:val="18"/>
          <w:lang w:eastAsia="es-MX"/>
        </w:rPr>
        <w:t xml:space="preserve"> de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l Regulado 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&lt;&lt;Nombre, denominación o razón social del Regulado&gt;&gt;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 relativo a 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7D189A">
        <w:rPr>
          <w:rFonts w:ascii="Montserrat" w:hAnsi="Montserrat" w:cs="Arial"/>
          <w:color w:val="2E74B5" w:themeColor="accent1" w:themeShade="BF"/>
          <w:szCs w:val="18"/>
          <w:lang w:eastAsia="es-MX"/>
        </w:rPr>
        <w:t>n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ombre de la Instalación del Proyecto&gt;&gt;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,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manifiesto bajo protesta de decir verdad que, en mi calidad de Tercero Autorizado por la Agencia Nacional de Seguridad Industrial y de Protección al Medio Ambiente del Sector Hidrocarburos, procedí a realizar la </w:t>
      </w:r>
      <w:r w:rsidR="00E25A45" w:rsidRPr="00F44A1B">
        <w:rPr>
          <w:rStyle w:val="normaltextrun"/>
          <w:rFonts w:ascii="Montserrat" w:hAnsi="Montserrat"/>
          <w:bCs/>
          <w:szCs w:val="18"/>
        </w:rPr>
        <w:t>verificación</w:t>
      </w:r>
      <w:r w:rsidR="00AE6392" w:rsidRPr="00F44A1B">
        <w:rPr>
          <w:rStyle w:val="normaltextrun"/>
          <w:rFonts w:ascii="Montserrat" w:hAnsi="Montserrat"/>
          <w:bCs/>
          <w:szCs w:val="18"/>
        </w:rPr>
        <w:t xml:space="preserve"> 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&lt;&lt;documental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y/o física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 de </w:t>
      </w:r>
      <w:r w:rsidR="00E25A45" w:rsidRPr="00F44A1B">
        <w:rPr>
          <w:rFonts w:ascii="Montserrat" w:hAnsi="Montserrat" w:cs="Arial"/>
          <w:bCs/>
          <w:szCs w:val="18"/>
          <w:lang w:eastAsia="es-MX"/>
        </w:rPr>
        <w:t>la</w:t>
      </w:r>
      <w:r w:rsidR="00E25A45">
        <w:rPr>
          <w:rFonts w:ascii="Montserrat" w:hAnsi="Montserrat" w:cs="Arial"/>
          <w:bCs/>
          <w:color w:val="FF0000"/>
          <w:szCs w:val="18"/>
          <w:lang w:eastAsia="es-MX"/>
        </w:rPr>
        <w:t xml:space="preserve"> </w:t>
      </w:r>
      <w:r w:rsidR="00F44A1B" w:rsidRPr="002D3B80">
        <w:rPr>
          <w:rFonts w:ascii="Montserrat" w:hAnsi="Montserrat" w:cs="Arial"/>
          <w:szCs w:val="18"/>
          <w:lang w:eastAsia="es-MX"/>
        </w:rPr>
        <w:t xml:space="preserve">etapa de </w:t>
      </w:r>
      <w:r w:rsidR="00F44A1B" w:rsidRPr="002D3B80">
        <w:rPr>
          <w:rStyle w:val="normaltextrun"/>
          <w:rFonts w:ascii="Montserrat" w:hAnsi="Montserrat"/>
          <w:szCs w:val="18"/>
        </w:rPr>
        <w:t xml:space="preserve">Operación y Mantenimiento de las Instalaciones Marinas de Gas Natural Licuado 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conforme </w:t>
      </w:r>
      <w:r w:rsidR="00E25A45">
        <w:rPr>
          <w:rFonts w:ascii="Montserrat" w:hAnsi="Montserrat" w:cs="Arial"/>
          <w:color w:val="2F2F2F"/>
          <w:szCs w:val="18"/>
          <w:lang w:eastAsia="es-MX"/>
        </w:rPr>
        <w:t>a las</w:t>
      </w:r>
      <w:r w:rsidR="00143AAE" w:rsidRPr="00017C74">
        <w:rPr>
          <w:rFonts w:ascii="Montserrat" w:hAnsi="Montserrat" w:cs="Arial"/>
          <w:color w:val="FF0000"/>
          <w:szCs w:val="18"/>
          <w:lang w:eastAsia="es-MX"/>
        </w:rPr>
        <w:t xml:space="preserve"> </w:t>
      </w:r>
      <w:r w:rsidR="00E25A45" w:rsidRPr="00F44A1B">
        <w:rPr>
          <w:rFonts w:ascii="Montserrat" w:hAnsi="Montserrat" w:cs="Arial"/>
          <w:i/>
          <w:szCs w:val="18"/>
          <w:lang w:eastAsia="es-MX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E25A45" w:rsidRPr="00F44A1B">
        <w:rPr>
          <w:rFonts w:ascii="Montserrat" w:hAnsi="Montserrat" w:cs="Arial"/>
          <w:szCs w:val="18"/>
          <w:lang w:eastAsia="es-MX"/>
        </w:rPr>
        <w:t xml:space="preserve">, </w:t>
      </w:r>
      <w:r w:rsidRPr="00017C74">
        <w:rPr>
          <w:rFonts w:ascii="Montserrat" w:hAnsi="Montserrat" w:cs="Arial"/>
          <w:bCs/>
          <w:color w:val="000000"/>
          <w:szCs w:val="18"/>
          <w:lang w:eastAsia="es-MX"/>
        </w:rPr>
        <w:t>e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n lo relativo </w:t>
      </w:r>
      <w:r w:rsidRPr="00017C74">
        <w:rPr>
          <w:rFonts w:ascii="Montserrat" w:hAnsi="Montserrat" w:cs="Arial"/>
          <w:szCs w:val="18"/>
          <w:lang w:eastAsia="es-MX"/>
        </w:rPr>
        <w:t>a</w:t>
      </w:r>
      <w:r w:rsidRPr="00017C74">
        <w:rPr>
          <w:rFonts w:ascii="Montserrat" w:hAnsi="Montserrat" w:cs="Arial"/>
          <w:szCs w:val="18"/>
        </w:rPr>
        <w:t>l numeral</w:t>
      </w:r>
      <w:r w:rsidR="00B51A84" w:rsidRPr="00017C74">
        <w:rPr>
          <w:rFonts w:ascii="Montserrat" w:hAnsi="Montserrat" w:cs="Arial"/>
          <w:szCs w:val="18"/>
        </w:rPr>
        <w:t>/articulo</w:t>
      </w:r>
      <w:r w:rsidRPr="00017C74">
        <w:rPr>
          <w:rFonts w:ascii="Montserrat" w:hAnsi="Montserrat" w:cs="Arial"/>
          <w:szCs w:val="18"/>
        </w:rPr>
        <w:t>(es</w:t>
      </w:r>
      <w:r w:rsidR="00B51A84" w:rsidRPr="00017C74">
        <w:rPr>
          <w:rFonts w:ascii="Montserrat" w:hAnsi="Montserrat" w:cs="Arial"/>
          <w:szCs w:val="18"/>
        </w:rPr>
        <w:t>/s</w:t>
      </w:r>
      <w:r w:rsidRPr="00017C74">
        <w:rPr>
          <w:rFonts w:ascii="Montserrat" w:hAnsi="Montserrat" w:cs="Arial"/>
          <w:szCs w:val="18"/>
        </w:rPr>
        <w:t xml:space="preserve">) 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&lt;&lt;colocar los numerales</w:t>
      </w:r>
      <w:r w:rsidR="00B51A84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/</w:t>
      </w:r>
      <w:r w:rsidR="000245D3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artículos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incumplidos&gt;&gt;</w:t>
      </w:r>
      <w:r w:rsidRPr="00017C74">
        <w:rPr>
          <w:rFonts w:ascii="Montserrat" w:hAnsi="Montserrat" w:cs="Arial"/>
          <w:color w:val="000000" w:themeColor="text1"/>
          <w:szCs w:val="18"/>
        </w:rPr>
        <w:t>,</w:t>
      </w:r>
      <w:r w:rsidRPr="00017C74">
        <w:rPr>
          <w:rFonts w:ascii="Montserrat" w:hAnsi="Montserrat" w:cs="Arial"/>
          <w:color w:val="2E74B5" w:themeColor="accent1" w:themeShade="BF"/>
          <w:szCs w:val="18"/>
        </w:rPr>
        <w:t xml:space="preserve"> </w:t>
      </w:r>
      <w:r w:rsidRPr="00017C74">
        <w:rPr>
          <w:rFonts w:ascii="Montserrat" w:hAnsi="Montserrat" w:cs="Arial"/>
          <w:color w:val="000000"/>
          <w:szCs w:val="18"/>
          <w:lang w:eastAsia="es-MX"/>
        </w:rPr>
        <w:t>obteniendo los siguientes resultados:</w:t>
      </w:r>
    </w:p>
    <w:p w14:paraId="52ABE577" w14:textId="77777777" w:rsidR="008F5D67" w:rsidRPr="00017C74" w:rsidRDefault="008F5D67" w:rsidP="00B80900">
      <w:pPr>
        <w:pStyle w:val="texto"/>
        <w:ind w:left="-567" w:right="-569"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278EF833" w14:textId="77777777" w:rsidR="008F5D67" w:rsidRDefault="008F5D67" w:rsidP="008F5D67">
      <w:pPr>
        <w:pStyle w:val="texto"/>
        <w:spacing w:after="0"/>
        <w:jc w:val="center"/>
        <w:rPr>
          <w:rFonts w:ascii="Montserrat" w:hAnsi="Montserrat" w:cs="Arial"/>
          <w:b/>
          <w:color w:val="000000"/>
          <w:szCs w:val="18"/>
          <w:lang w:eastAsia="es-MX"/>
        </w:rPr>
      </w:pPr>
      <w:r w:rsidRPr="00017C74">
        <w:rPr>
          <w:rFonts w:ascii="Montserrat" w:hAnsi="Montserrat" w:cs="Arial"/>
          <w:b/>
          <w:color w:val="000000"/>
          <w:szCs w:val="18"/>
          <w:lang w:eastAsia="es-MX"/>
        </w:rPr>
        <w:t>LISTA DE VERIFICACIÓN</w:t>
      </w:r>
    </w:p>
    <w:p w14:paraId="32D47A92" w14:textId="77777777" w:rsidR="00D35C2B" w:rsidRDefault="00D35C2B" w:rsidP="008F5D67">
      <w:pPr>
        <w:pStyle w:val="texto"/>
        <w:spacing w:after="0"/>
        <w:jc w:val="center"/>
        <w:rPr>
          <w:rFonts w:ascii="Montserrat" w:hAnsi="Montserrat" w:cs="Arial"/>
          <w:b/>
          <w:color w:val="000000"/>
          <w:szCs w:val="18"/>
          <w:lang w:eastAsia="es-MX"/>
        </w:rPr>
      </w:pPr>
    </w:p>
    <w:tbl>
      <w:tblPr>
        <w:tblW w:w="5387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35"/>
        <w:gridCol w:w="3120"/>
        <w:gridCol w:w="425"/>
        <w:gridCol w:w="497"/>
        <w:gridCol w:w="494"/>
        <w:gridCol w:w="983"/>
        <w:gridCol w:w="1183"/>
        <w:gridCol w:w="1469"/>
        <w:gridCol w:w="1327"/>
        <w:gridCol w:w="737"/>
        <w:gridCol w:w="737"/>
        <w:gridCol w:w="1790"/>
      </w:tblGrid>
      <w:tr w:rsidR="00D35C2B" w:rsidRPr="00017C74" w14:paraId="67D88D3E" w14:textId="77777777" w:rsidTr="00154395">
        <w:trPr>
          <w:trHeight w:val="648"/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6EF5CD" w14:textId="77777777" w:rsidR="00D35C2B" w:rsidRPr="00017C74" w:rsidRDefault="00D35C2B" w:rsidP="00BD4444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ETAPA DE OPERACIÓN</w:t>
            </w:r>
          </w:p>
        </w:tc>
      </w:tr>
      <w:tr w:rsidR="00D35C2B" w:rsidRPr="00017C74" w14:paraId="53B96962" w14:textId="77777777" w:rsidTr="00154395">
        <w:trPr>
          <w:trHeight w:val="1585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AF6035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0AC58B" w14:textId="77777777" w:rsidR="00D35C2B" w:rsidRPr="00017C74" w:rsidRDefault="00D35C2B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Artículo de referencia</w:t>
            </w:r>
          </w:p>
        </w:tc>
        <w:tc>
          <w:tcPr>
            <w:tcW w:w="10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493BBD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Requisito de la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DACG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859E20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¿Se identificó hallazgo?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0FEAA6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1EA99E8D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Descripción del hallazgo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343C32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Fecha de identificación del hallazgo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F6341D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423A1061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Acción correctiva</w:t>
            </w:r>
          </w:p>
          <w:p w14:paraId="48933CE5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4"/>
                <w:szCs w:val="18"/>
                <w:lang w:eastAsia="es-MX"/>
              </w:rPr>
              <w:t>(descripción pormenorizada)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93E6FF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6C119B40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Fecha de implementación de la acción correctiva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A7DE58D" w14:textId="77777777" w:rsidR="00D35C2B" w:rsidRPr="00017C74" w:rsidRDefault="00D35C2B" w:rsidP="00BD4444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4ADC4370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7F140B35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3EFEE332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 ¿Se corrigió el   hallazgo?</w:t>
            </w:r>
          </w:p>
          <w:p w14:paraId="535EC137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017C74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Señale con una </w:t>
            </w:r>
            <w:r w:rsidRPr="00017C74">
              <w:rPr>
                <w:rFonts w:ascii="Montserrat" w:hAnsi="Montserrat" w:cs="Arial"/>
                <w:b/>
                <w:color w:val="000000"/>
                <w:sz w:val="12"/>
                <w:szCs w:val="12"/>
                <w:lang w:eastAsia="es-MX"/>
              </w:rPr>
              <w:t>“x”</w:t>
            </w:r>
            <w:r w:rsidRPr="00017C74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 la columna que resulte aplicable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742D4" w14:textId="77777777" w:rsidR="00D35C2B" w:rsidRPr="00017C74" w:rsidRDefault="00D35C2B" w:rsidP="00BD4444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7E3BB5C6" w14:textId="77777777" w:rsidR="00D35C2B" w:rsidRPr="00017C74" w:rsidRDefault="00D35C2B" w:rsidP="00BD4444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Observaciones</w:t>
            </w:r>
          </w:p>
        </w:tc>
      </w:tr>
      <w:tr w:rsidR="0042770A" w:rsidRPr="00017C74" w14:paraId="4BBD2654" w14:textId="77777777" w:rsidTr="00154395">
        <w:trPr>
          <w:trHeight w:val="220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CC991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9D87E9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73AD05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C15536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Si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EEBB87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No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D0BC1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N/</w:t>
            </w:r>
          </w:p>
          <w:p w14:paraId="45D89932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A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79E1D7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9C44E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4CBDF3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1FF669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CD988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7229E0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42770A" w:rsidRPr="00017C74" w14:paraId="4D0C7F97" w14:textId="77777777" w:rsidTr="00154395">
        <w:trPr>
          <w:trHeight w:val="85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7447F2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F8EA2E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3CA354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2A554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9D8338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BFF75A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102C5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543FEC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24FA0F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99C333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E26CBE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Si</w:t>
            </w:r>
          </w:p>
        </w:tc>
        <w:tc>
          <w:tcPr>
            <w:tcW w:w="2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72A08C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No</w:t>
            </w:r>
          </w:p>
        </w:tc>
        <w:tc>
          <w:tcPr>
            <w:tcW w:w="6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85E770" w14:textId="77777777" w:rsidR="00D35C2B" w:rsidRPr="00017C74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</w:p>
        </w:tc>
      </w:tr>
      <w:tr w:rsidR="00562286" w:rsidRPr="00017C74" w14:paraId="7061C3BE" w14:textId="77777777" w:rsidTr="00562286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879DC4" w14:textId="77777777" w:rsidR="00562286" w:rsidRPr="00711B53" w:rsidRDefault="00562286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BC6735" w14:textId="77777777" w:rsidR="00562286" w:rsidRPr="00CD6572" w:rsidRDefault="00562286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bCs/>
                <w:i/>
                <w:iCs/>
                <w:sz w:val="18"/>
                <w:szCs w:val="18"/>
                <w:lang w:eastAsia="es-MX"/>
              </w:rPr>
              <w:t>Art. 54</w:t>
            </w:r>
          </w:p>
        </w:tc>
        <w:tc>
          <w:tcPr>
            <w:tcW w:w="4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67E8FC" w14:textId="66BC9C5A" w:rsidR="00562286" w:rsidRPr="00017C74" w:rsidRDefault="00562286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En materia ambiental, ¿se previeron, como mínimo los siguientes aspectos?:</w:t>
            </w:r>
          </w:p>
        </w:tc>
      </w:tr>
      <w:tr w:rsidR="00D35C2B" w:rsidRPr="00017C74" w14:paraId="31D47B58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9F32B4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6905C7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0F436F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I. Identificación de Aspectos e Impactos ambientales originados en la Operación de las Instalaciones de proceso, áreas de servicio, almacenamiento de sustancias y materiales, entre otros, incluyendo las emisiones a la atmósfera de equipos de proceso y de servicios auxiliares, generación y manejo de Residuos Peligrosos y no peligrosos, sitios potenciales de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contaminación del suelo y subsuelo, equipos generadores de ruido, posibles Venteos o fugas, derrames, entre otros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F69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66C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012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5B5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878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E9A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D07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D65A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107C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646D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0B7430D5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8CBF54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94C39F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2176E5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Determinación e implementación de los mecanismos de prevención, control y mitigación de los impactos ambientales identificados en el punto anterior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D14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9C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CD8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91E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FBB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BF0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0E1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4C93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554F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6A20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053E0F63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221BE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5518A4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9F2246" w14:textId="77777777" w:rsidR="00D35C2B" w:rsidRPr="009E3695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Evaluación de la aplicación de medidas de control y mitigación, establecidas en el punto anterior, para determinar su efectividad o la aplicación de nuevas medidas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90F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8D7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662D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928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32F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193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E56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E136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9609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7A57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65653E00" w14:textId="77777777" w:rsidTr="00711B53">
        <w:trPr>
          <w:trHeight w:val="397"/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0E9C9" w14:textId="77777777" w:rsidR="00D35C2B" w:rsidRPr="00D96AD5" w:rsidRDefault="00D35C2B" w:rsidP="00711B53">
            <w:pPr>
              <w:spacing w:after="20" w:line="240" w:lineRule="auto"/>
              <w:jc w:val="center"/>
              <w:rPr>
                <w:rFonts w:ascii="Montserrat" w:eastAsia="Times New Roman" w:hAnsi="Montserrat" w:cs="Mongolian Baiti"/>
                <w:b/>
                <w:bCs/>
                <w:sz w:val="18"/>
                <w:szCs w:val="18"/>
                <w:lang w:eastAsia="es-MX"/>
              </w:rPr>
            </w:pPr>
            <w:r w:rsidRPr="00D96AD5">
              <w:rPr>
                <w:rFonts w:ascii="Montserrat" w:eastAsia="Times New Roman" w:hAnsi="Montserrat" w:cs="Mongolian Baiti"/>
                <w:b/>
                <w:bCs/>
                <w:sz w:val="18"/>
                <w:szCs w:val="18"/>
                <w:lang w:eastAsia="es-MX"/>
              </w:rPr>
              <w:t>SECCIÓN II</w:t>
            </w:r>
          </w:p>
          <w:p w14:paraId="2775986C" w14:textId="77777777" w:rsidR="00D35C2B" w:rsidRPr="00711B53" w:rsidRDefault="00D35C2B" w:rsidP="00711B53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golian Baiti" w:eastAsia="Times New Roman" w:hAnsi="Mongolian Baiti" w:cs="Mongolian Baiti"/>
                <w:b/>
                <w:bCs/>
                <w:color w:val="FF0000"/>
                <w:sz w:val="18"/>
                <w:szCs w:val="18"/>
                <w:highlight w:val="green"/>
                <w:lang w:eastAsia="es-MX"/>
              </w:rPr>
            </w:pPr>
            <w:r w:rsidRPr="00D96AD5">
              <w:rPr>
                <w:rFonts w:ascii="Montserrat" w:eastAsia="Times New Roman" w:hAnsi="Montserrat" w:cs="Mongolian Baiti"/>
                <w:b/>
                <w:bCs/>
                <w:sz w:val="18"/>
                <w:szCs w:val="18"/>
                <w:lang w:eastAsia="es-MX"/>
              </w:rPr>
              <w:t>SEGURIDAD OPERATIVA</w:t>
            </w:r>
          </w:p>
        </w:tc>
      </w:tr>
      <w:tr w:rsidR="00562286" w:rsidRPr="00017C74" w14:paraId="63718236" w14:textId="77777777" w:rsidTr="00562286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086CE0" w14:textId="77777777" w:rsidR="00562286" w:rsidRPr="00711B53" w:rsidRDefault="00562286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45B646" w14:textId="77777777" w:rsidR="00562286" w:rsidRPr="00CD6572" w:rsidRDefault="00562286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55</w:t>
            </w:r>
          </w:p>
        </w:tc>
        <w:tc>
          <w:tcPr>
            <w:tcW w:w="4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728BFF" w14:textId="3B06E970" w:rsidR="00562286" w:rsidRPr="00017C74" w:rsidRDefault="00562286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Instalaciones de Licuefacción de Gas Natural cuentan con un manual de Operación, conforme a lo indicado con procedimientos documentados para?:</w:t>
            </w:r>
          </w:p>
        </w:tc>
      </w:tr>
      <w:tr w:rsidR="00D35C2B" w:rsidRPr="00017C74" w14:paraId="17538408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9D43E3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420F03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46E518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El arranque inicial de la Operación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9F1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FE6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B9B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593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E54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B61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07D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9BA5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BDB2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0457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6E08338D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FCD549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8F3C11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003D67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La Operación normal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818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854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E8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AFF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97A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258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7EC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A6D6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3F47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50F9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5491EB5E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AE92EC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473464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B18CD6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proofErr w:type="spellStart"/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III.El</w:t>
            </w:r>
            <w:proofErr w:type="spellEnd"/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paro y vuelta a servicio de las Instalaciones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C38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4EC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642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7AD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5C8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9F7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211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C01C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A798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5F9E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2B1D78D6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FF4D1C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3E34D0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7D0354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Operaciones de Trasvase de Auto-tanques, Buque-tanques y Carro-tanques, según aplique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795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7E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A8C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627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1B1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18B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1D0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657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F81B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116F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0ED790CC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B17559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EF955F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4246A2" w14:textId="77777777" w:rsidR="00D35C2B" w:rsidRPr="009E3695" w:rsidRDefault="00D35C2B" w:rsidP="00BD4444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Establecer las responsabilidades del personal que operará la Instalación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AEF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D66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497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283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CA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5E4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CFE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2317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1686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058B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38F54AAF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DA99C7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4A65ED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34E7AC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VI. Monitoreo de las condiciones de Operación para mantenerlas dentro de los límites establecidos y acciones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necesarias para reestablecerlas en caso de que éstas salgan de control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2A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B8C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9BC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0F1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C23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677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264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5B0A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56CA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5A26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0BDF78C4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3EDE1D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DBBD66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FDDB1A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VII. La Operación de los sistemas de seguridad de las Instalaciones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679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AC7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B83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AF8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F20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10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917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A4B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5035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B662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65BB1FA6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28AAAA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27EEEB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056B05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VIII. El enfriamiento de los componentes que estarán sometidos a temperaturas criogénicas,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6CF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72E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E75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7DA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088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E83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993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CFFF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F67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ADF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5E3B1323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A200F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6CC9D9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8860FA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IX El monitoreo de la Operación de cada sistema y la Integridad Mecánica de las estructuras en las cuales existe Peligro para las personas, medio ambiente o propiedades si se detecta un funcionamiento indebido o inadecuado, fuga, fuego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3D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E6D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46A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98D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399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F6C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19B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7121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A4F9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E82E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11F8C0E1" w14:textId="77777777" w:rsidTr="00711B53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A0B3F" w14:textId="77777777" w:rsidR="00D35C2B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6E2815" w14:textId="77777777" w:rsidR="00D35C2B" w:rsidRPr="00CD6572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56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04904F" w14:textId="77777777" w:rsidR="00D35C2B" w:rsidRPr="009E3695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Para Instalaciones que almacenen Gas Natural Licuado y que realicen Trasvase de dicho producto por cualquier medio autorizado, ¿están apegadas a lo establecido en la regulación y normatividad aplicable y/o en las Disposiciones administrativas de carácter general que para tal efecto emita la Agencia?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090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513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98F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551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BFF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A56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DE8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6604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9A64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E0BF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6A13E26D" w14:textId="77777777" w:rsidTr="00711B53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C21C7" w14:textId="77777777" w:rsidR="00D35C2B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4.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787EF2" w14:textId="77777777" w:rsidR="00D35C2B" w:rsidRPr="00CD6572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57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AAF7D6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implementó y ejecutó un plan general de capacitación y entrenamiento, para asegurar la competencia del personal, con base al puesto y sus necesidades de conocimiento y capacitación?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922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B71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6CB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5D2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95A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1F5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DC8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BAD3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8B2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588C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3877EDE6" w14:textId="77777777" w:rsidTr="00711B53">
        <w:trPr>
          <w:trHeight w:val="397"/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25B33" w14:textId="77777777" w:rsidR="00D35C2B" w:rsidRPr="00D96AD5" w:rsidRDefault="00D35C2B" w:rsidP="00711B53">
            <w:pPr>
              <w:spacing w:after="20" w:line="240" w:lineRule="auto"/>
              <w:jc w:val="center"/>
              <w:rPr>
                <w:rFonts w:ascii="Montserrat" w:eastAsia="Times New Roman" w:hAnsi="Montserrat" w:cs="Mongolian Baiti"/>
                <w:b/>
                <w:bCs/>
                <w:sz w:val="18"/>
                <w:szCs w:val="18"/>
                <w:lang w:eastAsia="es-MX"/>
              </w:rPr>
            </w:pPr>
            <w:r w:rsidRPr="00D96AD5">
              <w:rPr>
                <w:rFonts w:ascii="Montserrat" w:eastAsia="Times New Roman" w:hAnsi="Montserrat" w:cs="Mongolian Baiti"/>
                <w:b/>
                <w:bCs/>
                <w:sz w:val="18"/>
                <w:szCs w:val="18"/>
                <w:lang w:eastAsia="es-MX"/>
              </w:rPr>
              <w:t>SECCIÓN III</w:t>
            </w:r>
          </w:p>
          <w:p w14:paraId="61D160B5" w14:textId="77777777" w:rsidR="00D35C2B" w:rsidRPr="00711B53" w:rsidRDefault="00D35C2B" w:rsidP="00711B53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golian Baiti" w:eastAsia="Times New Roman" w:hAnsi="Mongolian Baiti" w:cs="Mongolian Baiti"/>
                <w:b/>
                <w:bCs/>
                <w:color w:val="FF0000"/>
                <w:sz w:val="18"/>
                <w:szCs w:val="18"/>
                <w:highlight w:val="green"/>
                <w:lang w:eastAsia="es-MX"/>
              </w:rPr>
            </w:pPr>
            <w:r w:rsidRPr="00D96AD5">
              <w:rPr>
                <w:rFonts w:ascii="Montserrat" w:eastAsia="Times New Roman" w:hAnsi="Montserrat" w:cs="Mongolian Baiti"/>
                <w:b/>
                <w:bCs/>
                <w:sz w:val="18"/>
                <w:szCs w:val="18"/>
                <w:lang w:eastAsia="es-MX"/>
              </w:rPr>
              <w:t>SEGURIDAD INDUSTRIAL</w:t>
            </w:r>
          </w:p>
        </w:tc>
      </w:tr>
      <w:tr w:rsidR="00562286" w:rsidRPr="00017C74" w14:paraId="048FCF7B" w14:textId="77777777" w:rsidTr="00562286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EE6AD7" w14:textId="77777777" w:rsidR="00562286" w:rsidRPr="00711B53" w:rsidRDefault="00562286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5.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85B597" w14:textId="77777777" w:rsidR="00562286" w:rsidRPr="009E3695" w:rsidRDefault="00562286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Art. 58</w:t>
            </w:r>
          </w:p>
        </w:tc>
        <w:tc>
          <w:tcPr>
            <w:tcW w:w="4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64EAC8" w14:textId="6867FBA2" w:rsidR="00562286" w:rsidRPr="00017C74" w:rsidRDefault="00562286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personal que puede estar expuesto al contacto con Gas Natural Licuado, sustancias contaminantes o peligrosas porta como mínimo el equipo de protección personal que se indica?:</w:t>
            </w:r>
          </w:p>
        </w:tc>
      </w:tr>
      <w:tr w:rsidR="00D35C2B" w:rsidRPr="00017C74" w14:paraId="3295E04D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17467A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F770EA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B39C80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Casco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5A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6FD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AE4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8B2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2B9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CE9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54E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AD2F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E0FA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F3A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4C321DA6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CACA1B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B84960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E39A01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Botas de seguridad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DFB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868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F0B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348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2B0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D14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892D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3FAA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3F10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2EA3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7F34FEFE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A83B80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FF814F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106514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Ropa de materiales retardantes al fuego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7EA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334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A1C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171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345D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873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072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CD96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E7B5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DA1B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0502DA4F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275787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559642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722F00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Guantes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08B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15A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1C0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5F3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207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553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12B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3B6F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0C6F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283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5ED0BB53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7DBD73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D9B9D2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BA8D5A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Lentes de seguridad,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63ED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7B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A81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BB4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FBC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574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82B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1965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333F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E5F5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58C87D8E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AF3865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133AFB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CA832E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VI. Tapones auditivos, en áreas clasificadas como ruidosas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46F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4D1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28E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F7F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949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919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56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8B93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6F3A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267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4EC49173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859F68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412510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3786D7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equipo es compatible con el tipo de actividad a realizar, así como resistente y aislante de los materiales a los que el personal estará expuesto?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D08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BC0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5B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482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4DD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225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490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E244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0CF1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42E8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62CF0E53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CDA71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250FF3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E18A29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>¿El personal hace uso del equipo especial de protección que resulte del análisis de seguridad en el trabajo?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192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4B0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58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1AC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B3E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ED8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2B0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A799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5115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4474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562286" w:rsidRPr="00017C74" w14:paraId="4EDEC86E" w14:textId="77777777" w:rsidTr="00562286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656D7B" w14:textId="77777777" w:rsidR="00562286" w:rsidRPr="00711B53" w:rsidRDefault="00562286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6.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25CDAB" w14:textId="77777777" w:rsidR="00562286" w:rsidRPr="00CD6572" w:rsidRDefault="00562286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59</w:t>
            </w:r>
          </w:p>
        </w:tc>
        <w:tc>
          <w:tcPr>
            <w:tcW w:w="44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6990A4" w14:textId="56C08457" w:rsidR="00562286" w:rsidRPr="00017C74" w:rsidRDefault="00562286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personal operativo está capacitado de acuerdo con lo establecido en su Sistema de Administración autorizado por la Agencia, que será implementado en el proyecto, así como conforme a los procedimientos de seguridad siguientes?:</w:t>
            </w:r>
          </w:p>
        </w:tc>
      </w:tr>
      <w:tr w:rsidR="00D35C2B" w:rsidRPr="00017C74" w14:paraId="1BEA60F4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BC1088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D312CF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85947F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 Operación del proceso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AB5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304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182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C21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85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B20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0BD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D60D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8B3D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66D3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73CE8C77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96423E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77F094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555679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 Administración del cambio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51B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0F8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7D2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AD4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F0F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A60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E7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599C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973B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78F0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62F62E6E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EFA60B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C1D4BA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0AD084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 Investigación de Accidentes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35D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437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DA5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B78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105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3EE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5D6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61E8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D62D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4E78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3E41FCB2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600DD3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FF25A8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5454E2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 Protocolo de Respuesta a Emergencias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141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230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7C4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037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A52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64E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609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1C29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226A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E53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31E6CA2B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880AA4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0CDE1D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B1E2A3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 Permisos de trabajo,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7AD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B5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412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408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E44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D62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5AA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9341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159B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B1D9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3E29348F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E6A284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F5AC6C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E4787C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 Uso del equipo de protección personal para las operaciones específicas de la instalación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114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922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0AE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423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335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5D2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79E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F56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672A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5F8C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2C0EE4C8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21C5A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9690B3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39DAFF" w14:textId="77777777" w:rsidR="00D35C2B" w:rsidRPr="009E3695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documentó que los empleados tienen los conocimientos necesarios, las habilidades y las capacidades para llevar a cabo con seguridad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las tareas y responsabilidades especificadas en los procedimientos de operación?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5CC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06C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C01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82C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FF1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D30D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798E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22A3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B030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0DA3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6D57FD19" w14:textId="77777777" w:rsidTr="00711B53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B99D5" w14:textId="77777777" w:rsidR="00D35C2B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7.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F95DAB" w14:textId="77777777" w:rsidR="00D35C2B" w:rsidRPr="00CD6572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8B2210" w14:textId="77777777" w:rsidR="00D35C2B" w:rsidRPr="009E3695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cuenta con los registros de operación, seguridad y capacitación?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C1D1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281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114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0A7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F0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C5D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4F4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200C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1F04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87D5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3AE8BD4A" w14:textId="77777777" w:rsidTr="00711B53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598B3" w14:textId="77777777" w:rsidR="00D35C2B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8.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0FE52A" w14:textId="77777777" w:rsidR="00D35C2B" w:rsidRPr="00CD6572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61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D769CD" w14:textId="77777777" w:rsidR="00D35C2B" w:rsidRPr="009E3695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realizaron las inspecciones y pruebas necesarias para asegurar que los equipos y refacciones fueron diseñados, construidos, transportados, almacenados e instalados, conforme al uso que se les dará de acuerdo con las recomendaciones del fabricante y los requerimientos de integridad mecánica y aseguramiento de la calidad, de conformidad con lo establecido en las Disposiciones</w:t>
            </w:r>
          </w:p>
          <w:p w14:paraId="1402CCE5" w14:textId="77777777" w:rsidR="00D35C2B" w:rsidRPr="009E3695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247D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AB3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8A8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714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AF1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1B8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0D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1383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5FA9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8C6B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47E219ED" w14:textId="77777777" w:rsidTr="00711B53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28040" w14:textId="77777777" w:rsidR="00D35C2B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9.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EECBDA" w14:textId="77777777" w:rsidR="00D35C2B" w:rsidRPr="00CD6572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62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0F314D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establecieron e implementaron procedimientos para administrar y comunicar cambios temporales o definitivos en la tecnología, el equipo, cambios en la Instalación, así como la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actualización de los procedimientos?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3F4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344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451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26C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36B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620D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567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6FCA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7571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60D2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1B0704F6" w14:textId="77777777" w:rsidTr="00711B53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9776F" w14:textId="77777777" w:rsidR="00D35C2B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10.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37AB1A" w14:textId="77777777" w:rsidR="00D35C2B" w:rsidRPr="00CD6572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63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ABCCC1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estableció un Protocolo de Respuesta a Emergencias que defina las acciones a realizar antes, durante y después de ocurrir una Emergencia en las Instalaciones de Licuefacción de Gas Natural, cuyas consecuencias potenciales pueden rebasar sus límites de propiedad o su capacidad de respuesta, de conformidad con las Disposiciones administrativas de carácter general que emita la Agencia?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C67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2EC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4B9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4AF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27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693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E06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1BCA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EE4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19FE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4D93620D" w14:textId="77777777" w:rsidTr="00711B53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6031E" w14:textId="77777777" w:rsidR="00D35C2B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11.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C2871E" w14:textId="77777777" w:rsidR="00D35C2B" w:rsidRPr="00CD6572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C64F0E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establecieron las acciones a aplicar para la planeación, ejecución, evaluación, control de los ejercicios y simulacros de los Protocolos de Respuesta a Emergencias en las Instalaciones de Licuefacción de Gas Natural?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BF0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3B9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1E1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68F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953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D9D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C5F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B665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2699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042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39ADBEFF" w14:textId="77777777" w:rsidTr="00711B53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2570E7" w14:textId="77777777" w:rsidR="00D35C2B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12.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9692222" w14:textId="77777777" w:rsidR="00D35C2B" w:rsidRPr="00CD6572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65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4F78D9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empleados que participan en la Operación y Mantenimiento de un proceso, afectadas por un cambio en el proceso, ¿están informados y capacitados, previo a la puesta en marcha de los mismos?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F87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F30D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237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B192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E9C3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867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917D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397B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120D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6BFE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44C8A0BD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8520AA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430667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5985CC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empleados de los contratistas cuyas tareas se vean afectadas por un cambio en el proceso ¿están informados y capacitados, previo a la puesta en marcha de los mismos?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79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287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E73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6F2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88F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EBA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5EF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7995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1E2B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5E0C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144964F0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B5D35" w14:textId="77777777" w:rsidR="00D35C2B" w:rsidRPr="00711B53" w:rsidRDefault="00D35C2B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C39F56" w14:textId="77777777" w:rsidR="00D35C2B" w:rsidRPr="009E3695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C45AFE" w14:textId="77777777" w:rsidR="00D35C2B" w:rsidRPr="009E3695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actualizó toda la información afectada por un cambio?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975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DE7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0FCA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A2E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6989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AE40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7BEF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985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77E9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0242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54395" w:rsidRPr="00017C74" w14:paraId="68D3D79C" w14:textId="77777777" w:rsidTr="00711B53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B1FF30" w14:textId="77777777" w:rsidR="00154395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13.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97B086" w14:textId="77777777" w:rsidR="00154395" w:rsidRPr="00CD6572" w:rsidRDefault="00154395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66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5BE795" w14:textId="77777777" w:rsidR="00154395" w:rsidRPr="009E3695" w:rsidRDefault="00154395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 xml:space="preserve">¿Se aseguró que las vías de acceso a los sistemas de control de incendios dentro de las Instalaciones no presentan obstrucciones? 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3657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8125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449A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B1D2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9218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D29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E1D0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9C09" w14:textId="77777777" w:rsidR="00154395" w:rsidRPr="00017C74" w:rsidRDefault="00154395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FD4D" w14:textId="77777777" w:rsidR="00154395" w:rsidRPr="00017C74" w:rsidRDefault="00154395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72E0" w14:textId="77777777" w:rsidR="00154395" w:rsidRPr="00017C74" w:rsidRDefault="00154395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54395" w:rsidRPr="00017C74" w14:paraId="3015D7FC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36C84" w14:textId="77777777" w:rsidR="00154395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66CC8E" w14:textId="77777777" w:rsidR="00154395" w:rsidRPr="009E3695" w:rsidRDefault="00154395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C2642A" w14:textId="77777777" w:rsidR="00154395" w:rsidRPr="009E3695" w:rsidRDefault="00154395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>¿Se aseguró que las vías de acceso a los sistemas de control de incendios se mantienen adecuadamente para todas las condiciones climatológicas existentes?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6D69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19ED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8F90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4176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FD8B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BEBF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8BF7" w14:textId="77777777" w:rsidR="00154395" w:rsidRPr="00017C74" w:rsidRDefault="00154395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FD5" w14:textId="77777777" w:rsidR="00154395" w:rsidRPr="00017C74" w:rsidRDefault="00154395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74B2" w14:textId="77777777" w:rsidR="00154395" w:rsidRPr="00017C74" w:rsidRDefault="00154395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B418" w14:textId="77777777" w:rsidR="00154395" w:rsidRPr="00017C74" w:rsidRDefault="00154395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D35C2B" w:rsidRPr="00017C74" w14:paraId="6AE825C6" w14:textId="77777777" w:rsidTr="00711B53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B9B2A" w14:textId="77777777" w:rsidR="00D35C2B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14.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4C7213" w14:textId="77777777" w:rsidR="00D35C2B" w:rsidRPr="00CD6572" w:rsidRDefault="00D35C2B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67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C1183F" w14:textId="77777777" w:rsidR="00D35C2B" w:rsidRPr="009E3695" w:rsidRDefault="00D35C2B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Si un componente puesto fuera de servicio causa una condición insegura, ¿dicho componente tiene un letrero en el lugar donde se controla su operación con la advertencia “No Operar”, además de aislarlo y bloquearlo con candado?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FE75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929C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F26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BDAD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6A84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2D88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A39B" w14:textId="77777777" w:rsidR="00D35C2B" w:rsidRPr="00017C74" w:rsidRDefault="00D35C2B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4C0C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40EE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266" w14:textId="77777777" w:rsidR="00D35C2B" w:rsidRPr="00017C74" w:rsidRDefault="00D35C2B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71EB1" w:rsidRPr="00017C74" w14:paraId="17CA1EBA" w14:textId="77777777" w:rsidTr="00711B53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FE0B26" w14:textId="77777777" w:rsidR="00A71EB1" w:rsidRPr="00711B53" w:rsidRDefault="00154395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15.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FE9223" w14:textId="77777777" w:rsidR="00A71EB1" w:rsidRPr="00CD6572" w:rsidRDefault="00A71EB1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CD6572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68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3920AE" w14:textId="77777777" w:rsidR="00A71EB1" w:rsidRPr="009E3695" w:rsidRDefault="00A71EB1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aseguró que los componentes metálicos de la Instalación de Gas Natural que puedan verse afectados de manera adversa, con respecto a su integridad o su confiabilidad debido a la corrosión durante su vida útil?: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967D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2D1A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034D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9E67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1CE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0440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F1F9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DEC8" w14:textId="77777777" w:rsidR="00A71EB1" w:rsidRPr="00017C74" w:rsidRDefault="00A71EB1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C47" w14:textId="77777777" w:rsidR="00A71EB1" w:rsidRPr="00017C74" w:rsidRDefault="00A71EB1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4FAA" w14:textId="77777777" w:rsidR="00A71EB1" w:rsidRPr="00017C74" w:rsidRDefault="00A71EB1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71EB1" w:rsidRPr="00017C74" w14:paraId="5C60E2C1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0983B0" w14:textId="77777777" w:rsidR="00A71EB1" w:rsidRPr="00711B53" w:rsidRDefault="00A71EB1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0DC0AB" w14:textId="77777777" w:rsidR="00A71EB1" w:rsidRPr="009E3695" w:rsidRDefault="00A71EB1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A52FC5" w14:textId="77777777" w:rsidR="00A71EB1" w:rsidRPr="009E3695" w:rsidRDefault="00A71EB1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Son protegidos contra la corrosión, de acuerdo con las mejores prácticas de la industria en relación con el servicio y condiciones ambientales,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75A1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6BE5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F1D5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3059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BA79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7C43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FB0C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B3A1" w14:textId="77777777" w:rsidR="00A71EB1" w:rsidRPr="00017C74" w:rsidRDefault="00A71EB1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1123" w14:textId="77777777" w:rsidR="00A71EB1" w:rsidRPr="00017C74" w:rsidRDefault="00A71EB1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49E7" w14:textId="77777777" w:rsidR="00A71EB1" w:rsidRPr="00017C74" w:rsidRDefault="00A71EB1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71EB1" w:rsidRPr="00017C74" w14:paraId="76588473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E7FD07" w14:textId="77777777" w:rsidR="00A71EB1" w:rsidRPr="00711B53" w:rsidRDefault="00A71EB1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E2B322" w14:textId="77777777" w:rsidR="00A71EB1" w:rsidRPr="009E3695" w:rsidRDefault="00A71EB1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FF0507" w14:textId="77777777" w:rsidR="00A71EB1" w:rsidRPr="009E3695" w:rsidRDefault="00A71EB1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Son inspeccionados y en caso de ser necesario reparados o reemplazados en virtud del programa de mantenimiento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CA0A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BC13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E199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6302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EE96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C66F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746" w14:textId="77777777" w:rsidR="00A71EB1" w:rsidRPr="00017C74" w:rsidRDefault="00A71EB1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A84D" w14:textId="77777777" w:rsidR="00A71EB1" w:rsidRPr="00017C74" w:rsidRDefault="00A71EB1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4CCB" w14:textId="77777777" w:rsidR="00A71EB1" w:rsidRPr="00017C74" w:rsidRDefault="00A71EB1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D1C7" w14:textId="77777777" w:rsidR="00A71EB1" w:rsidRPr="00017C74" w:rsidRDefault="00A71EB1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54395" w:rsidRPr="00017C74" w14:paraId="30E6B8E6" w14:textId="77777777" w:rsidTr="00D96AD5">
        <w:trPr>
          <w:trHeight w:val="39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E22B8" w14:textId="77777777" w:rsidR="00154395" w:rsidRPr="00D96AD5" w:rsidRDefault="00154395" w:rsidP="00BE577B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Mongolian Baiti"/>
                <w:b/>
                <w:bCs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D96AD5">
              <w:rPr>
                <w:rFonts w:ascii="Montserrat" w:eastAsia="Times New Roman" w:hAnsi="Montserrat" w:cs="Mongolian Baiti"/>
                <w:b/>
                <w:bCs/>
                <w:color w:val="000000"/>
                <w:sz w:val="18"/>
                <w:szCs w:val="18"/>
                <w:lang w:eastAsia="es-MX"/>
              </w:rPr>
              <w:t>ETAPA DE MANTENIMIENTO E INSPECCIÓN</w:t>
            </w:r>
          </w:p>
        </w:tc>
      </w:tr>
      <w:tr w:rsidR="00562286" w:rsidRPr="00017C74" w14:paraId="257C92FB" w14:textId="77777777" w:rsidTr="00562286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0110B" w14:textId="58CB543B" w:rsidR="00562286" w:rsidRPr="00711B53" w:rsidRDefault="00562286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16.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AAA366" w14:textId="77777777" w:rsidR="00562286" w:rsidRPr="00EE7F73" w:rsidRDefault="00562286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EE7F73">
              <w:rPr>
                <w:rFonts w:ascii="Montserrat" w:eastAsia="Times New Roman" w:hAnsi="Montserrat" w:cs="Arial"/>
                <w:bCs/>
                <w:i/>
                <w:iCs/>
                <w:sz w:val="18"/>
                <w:szCs w:val="18"/>
                <w:lang w:eastAsia="es-MX"/>
              </w:rPr>
              <w:t>Art. 69</w:t>
            </w:r>
          </w:p>
        </w:tc>
        <w:tc>
          <w:tcPr>
            <w:tcW w:w="4413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16BDD0" w14:textId="25502CC2" w:rsidR="00562286" w:rsidRPr="00017C74" w:rsidRDefault="00562286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cuenta con un programa de Mantenimiento documentado que establezca los requisitos del programa de inspección y Mantenimiento para la Instalación, de acuerdo a 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indican, para cada uno de los modelos siguientes?:</w:t>
            </w:r>
          </w:p>
        </w:tc>
      </w:tr>
      <w:tr w:rsidR="00BD4444" w:rsidRPr="00017C74" w14:paraId="19C2A5B1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F666D" w14:textId="77777777" w:rsidR="00BD4444" w:rsidRPr="00711B53" w:rsidRDefault="00BD4444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A922C3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A77166" w14:textId="77777777" w:rsidR="00BD4444" w:rsidRPr="009E3695" w:rsidRDefault="00BD4444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 Predictivo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38BD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669A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07C6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0B00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D131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4EF7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57D6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B31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E776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597B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BD4444" w:rsidRPr="00017C74" w14:paraId="63C8ABB2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B4141" w14:textId="77777777" w:rsidR="00BD4444" w:rsidRPr="00711B53" w:rsidRDefault="00BD4444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E33F2A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FB2551" w14:textId="77777777" w:rsidR="00BD4444" w:rsidRPr="009E3695" w:rsidRDefault="00BD4444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 Preventivo,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8651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AEDD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1B2B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1404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BDAA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DEED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FE78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094C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A24C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F07C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BD4444" w:rsidRPr="00017C74" w14:paraId="7D0A7210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FC606" w14:textId="77777777" w:rsidR="00BD4444" w:rsidRPr="00711B53" w:rsidRDefault="00BD4444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0C9F68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4C40B5" w14:textId="77777777" w:rsidR="00BD4444" w:rsidRPr="009E3695" w:rsidRDefault="00BD4444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 Correctivo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3732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5208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C0B8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1514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8FFB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52E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EF70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5A7A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DC66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37F5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BD4444" w:rsidRPr="00017C74" w14:paraId="6907A38D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6DBA2" w14:textId="77777777" w:rsidR="00BD4444" w:rsidRPr="00711B53" w:rsidRDefault="00BD4444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E4873B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24B0CE" w14:textId="77777777" w:rsidR="00BD4444" w:rsidRPr="009E3695" w:rsidRDefault="00BD4444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tareas de Mantenimiento e inspección fueron realizadas por personal capacitado y/o certificado según sea requerido, ya sea propio o subcontratado?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CEE4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C4A4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89D0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E049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08CA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1708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832B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ECB9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68D3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249F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54395" w:rsidRPr="00017C74" w14:paraId="2506B84B" w14:textId="77777777" w:rsidTr="00711B53">
        <w:trPr>
          <w:trHeight w:val="39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A567A" w14:textId="75CE0A5C" w:rsidR="00154395" w:rsidRPr="00711B53" w:rsidRDefault="00BD4444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17.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7462A2" w14:textId="77777777" w:rsidR="00154395" w:rsidRPr="00EE7F73" w:rsidRDefault="00154395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EE7F73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F8B24D" w14:textId="77777777" w:rsidR="00154395" w:rsidRPr="009E3695" w:rsidRDefault="00154395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Instalaciones de Gas Natural cuentan con un manual que especifique el Mantenimiento realizado a equipos, componentes y sistemas para garantizar la Seguridad Industrial, Seguridad Operativa y Protección al Medio Ambiente?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F876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7B18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1259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B6E0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8159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23C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7589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FC62" w14:textId="77777777" w:rsidR="00154395" w:rsidRPr="00017C74" w:rsidRDefault="00154395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1FEE" w14:textId="77777777" w:rsidR="00154395" w:rsidRPr="00017C74" w:rsidRDefault="00154395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CF9F" w14:textId="77777777" w:rsidR="00154395" w:rsidRPr="00017C74" w:rsidRDefault="00154395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54395" w:rsidRPr="00017C74" w14:paraId="00AD338B" w14:textId="77777777" w:rsidTr="00711B53">
        <w:trPr>
          <w:trHeight w:val="39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8CB33" w14:textId="4EB01919" w:rsidR="00154395" w:rsidRPr="00711B53" w:rsidRDefault="00BD4444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18.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F80E9C" w14:textId="77777777" w:rsidR="00154395" w:rsidRPr="00EE7F73" w:rsidRDefault="00154395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EE7F73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71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556185" w14:textId="77777777" w:rsidR="00154395" w:rsidRPr="009E3695" w:rsidRDefault="00154395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manual de Mantenimiento, establece las políticas y mecanismos de Mantenimiento incluye los procedimientos de Mantenimiento, inspección y reparación, así como los procedimientos para la seguridad del personal y de la Instalación?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05E9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5FE9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4431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C2E0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D243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015F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79B9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6A60" w14:textId="77777777" w:rsidR="00154395" w:rsidRPr="00017C74" w:rsidRDefault="00154395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B93F" w14:textId="77777777" w:rsidR="00154395" w:rsidRPr="00017C74" w:rsidRDefault="00154395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6D97" w14:textId="77777777" w:rsidR="00154395" w:rsidRPr="00017C74" w:rsidRDefault="00154395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BD4444" w:rsidRPr="00017C74" w14:paraId="439D4F87" w14:textId="77777777" w:rsidTr="00711B53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F0E60" w14:textId="13765E25" w:rsidR="00BD4444" w:rsidRPr="00711B53" w:rsidRDefault="00BD4444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19.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F7392A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EE7F73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72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58DFC2" w14:textId="77777777" w:rsidR="00BD4444" w:rsidRPr="009E3695" w:rsidRDefault="00BD4444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¿El manual de Mantenimiento y el programa respectivo están actualizados para cuando ocurran cambios en las Instalaciones y/o procesos? 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C907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EA2E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258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18B9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2103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4595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48A1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114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7190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808C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BD4444" w:rsidRPr="00017C74" w14:paraId="2269BC47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0D1A0" w14:textId="77777777" w:rsidR="00BD4444" w:rsidRPr="00711B53" w:rsidRDefault="00BD4444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76A9F7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631D1B" w14:textId="77777777" w:rsidR="00BD4444" w:rsidRPr="00824773" w:rsidRDefault="00BD4444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82477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¿Los cambios en el programa de Mantenimiento de los equipos de seguridad están justificados técnicamente y documentados?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6D61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CA2E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F312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C166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2C73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1762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021D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E195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032C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73FF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562286" w:rsidRPr="00017C74" w14:paraId="0438D99D" w14:textId="77777777" w:rsidTr="00562286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8C3F0" w14:textId="469D1EC7" w:rsidR="00562286" w:rsidRPr="00711B53" w:rsidRDefault="00562286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20.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31A75A" w14:textId="77777777" w:rsidR="00562286" w:rsidRPr="00EE7F73" w:rsidRDefault="00562286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EE7F73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73</w:t>
            </w:r>
          </w:p>
        </w:tc>
        <w:tc>
          <w:tcPr>
            <w:tcW w:w="4413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265FE0" w14:textId="6B8C8532" w:rsidR="00562286" w:rsidRPr="00017C74" w:rsidRDefault="00562286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superficies exteriores de los tanques de Gas Natural Licuado fueron inspeccionadas y probadas de conformidad con lo establecido en el manual de mantenimiento para verificar como mínimo los siguientes aspectos?:</w:t>
            </w:r>
          </w:p>
        </w:tc>
      </w:tr>
      <w:tr w:rsidR="00BD4444" w:rsidRPr="00017C74" w14:paraId="07D742D4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10938" w14:textId="77777777" w:rsidR="00BD4444" w:rsidRPr="00711B53" w:rsidRDefault="00BD4444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CB7121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BFB2EA" w14:textId="77777777" w:rsidR="00BD4444" w:rsidRPr="009E3695" w:rsidRDefault="00BD4444" w:rsidP="00154395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Que no existan fugas y/o derrame de Gas Natural Licuado del tanque interior a través de los detectores de temperatura y gas instalados en el espacio anular en el que se aloja el aislamiento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020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2A7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9124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EF11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229C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6CC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97C8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ABED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586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D8E2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BD4444" w:rsidRPr="00017C74" w14:paraId="6A669C59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B61A1" w14:textId="77777777" w:rsidR="00BD4444" w:rsidRPr="00711B53" w:rsidRDefault="00BD4444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4D5A8B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976668" w14:textId="77777777" w:rsidR="00BD4444" w:rsidRPr="009E3695" w:rsidRDefault="00BD4444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II. Se realizó un monitoreo frecuente para determinar los niveles de aislamiento térmico, los cuales deberán mantenerse conforme al origen del proyecto; corroborar la ausencia de condensación constante o prolongada en las paredes y domo del tanque externo. 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A71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F8B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ADB4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B3CC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780B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1D28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53C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A022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212D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9AF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BD4444" w:rsidRPr="00017C74" w14:paraId="6346582F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8F0FF" w14:textId="77777777" w:rsidR="00BD4444" w:rsidRPr="00711B53" w:rsidRDefault="00BD4444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9271B5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20E506" w14:textId="77777777" w:rsidR="00BD4444" w:rsidRPr="009E3695" w:rsidRDefault="00BD4444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En caso de presentar puntos o zonas de condensación, ¿se realizó una medición de temperatura en dichas zonas y realizar un estudio para determinar la causa del fenómeno?,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00D4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A334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C1BC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F37B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99A4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E7E5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0254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0498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F7E9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846E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BD4444" w:rsidRPr="00017C74" w14:paraId="3CEF11C9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1F651" w14:textId="77777777" w:rsidR="00BD4444" w:rsidRPr="00711B53" w:rsidRDefault="00BD4444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4342D6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67FB8A" w14:textId="77777777" w:rsidR="00BD4444" w:rsidRPr="009E3695" w:rsidRDefault="00BD4444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¿El sistema de calentamiento para la base del tanque mantenga su funcionamiento conforme a los parámetros siguientes?: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90E9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01D3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EAEB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2F75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7F88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710D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E840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A1B6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A160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CD0D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BD4444" w:rsidRPr="00017C74" w14:paraId="526EB2EC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A3059" w14:textId="77777777" w:rsidR="00BD4444" w:rsidRPr="00711B53" w:rsidRDefault="00BD4444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6DA87C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E59B4E" w14:textId="77777777" w:rsidR="00BD4444" w:rsidRPr="009E3695" w:rsidRDefault="00BD4444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a) Temperaturas de Diseño en los elementos de calentamiento,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B549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82F7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2894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905A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BDAF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DF7A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43BA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32E1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A254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3A06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BD4444" w:rsidRPr="00017C74" w14:paraId="3E57A8E3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2F128" w14:textId="77777777" w:rsidR="00BD4444" w:rsidRPr="00711B53" w:rsidRDefault="00BD4444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7A7B2C" w14:textId="77777777" w:rsidR="00BD4444" w:rsidRPr="00EE7F73" w:rsidRDefault="00BD4444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D439B4" w14:textId="77777777" w:rsidR="00BD4444" w:rsidRPr="009E3695" w:rsidRDefault="00BD4444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b) Corriente eléctrica de Diseño en los elementos de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calentamiento, en caso de aplicar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6562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6D3F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BB1D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2E55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7B2C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3069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F56D" w14:textId="77777777" w:rsidR="00BD4444" w:rsidRPr="00017C74" w:rsidRDefault="00BD4444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22CD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E1E7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FCB6" w14:textId="77777777" w:rsidR="00BD4444" w:rsidRPr="00017C74" w:rsidRDefault="00BD4444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154395" w:rsidRPr="00017C74" w14:paraId="7D6A1764" w14:textId="77777777" w:rsidTr="00711B53">
        <w:trPr>
          <w:trHeight w:val="39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6E3FB" w14:textId="7DD11029" w:rsidR="00154395" w:rsidRPr="00711B53" w:rsidRDefault="00BD4444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21.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94F404" w14:textId="77777777" w:rsidR="00154395" w:rsidRPr="00EE7F73" w:rsidRDefault="00154395" w:rsidP="00154395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EE7F73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622381" w14:textId="77777777" w:rsidR="00154395" w:rsidRPr="009E3695" w:rsidRDefault="00154395" w:rsidP="0015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conservan en las Instalaciones, los registros de Mantenimiento y seguridad en formato físico o electrónico? 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F4FD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61C1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0CC6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AB5F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3221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F4EE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193D" w14:textId="77777777" w:rsidR="00154395" w:rsidRPr="00017C74" w:rsidRDefault="00154395" w:rsidP="0015439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1DA3" w14:textId="77777777" w:rsidR="00154395" w:rsidRPr="00017C74" w:rsidRDefault="00154395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E64F" w14:textId="77777777" w:rsidR="00154395" w:rsidRPr="00017C74" w:rsidRDefault="00154395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3458" w14:textId="77777777" w:rsidR="00154395" w:rsidRPr="00017C74" w:rsidRDefault="00154395" w:rsidP="00154395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36E58035" w14:textId="77777777" w:rsidTr="00711B53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0483E" w14:textId="22F3DC12" w:rsidR="00711B53" w:rsidRPr="00711B53" w:rsidRDefault="00711B53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22.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DB0688A" w14:textId="3B938B16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593EE7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103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A72CD5" w14:textId="264BA07D" w:rsidR="00711B53" w:rsidRPr="009E3695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¿Se elaboraron, mantuvieron y actualizaron los procedimientos para el manejo de los Buque-tanques que arriban a la Instalación marina?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B1C7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2DA7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645D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37FF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274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8904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1719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0035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E133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364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3A6A5CAF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43E2C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81CFBD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0B5085" w14:textId="3E58988D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 xml:space="preserve">¿Los procedimientos </w:t>
            </w:r>
            <w:r>
              <w:rPr>
                <w:rFonts w:ascii="Montserrat" w:hAnsi="Montserrat"/>
                <w:sz w:val="18"/>
                <w:szCs w:val="18"/>
              </w:rPr>
              <w:t>están</w:t>
            </w:r>
            <w:r w:rsidRPr="00561288">
              <w:rPr>
                <w:rFonts w:ascii="Montserrat" w:hAnsi="Montserrat"/>
                <w:sz w:val="18"/>
                <w:szCs w:val="18"/>
              </w:rPr>
              <w:t xml:space="preserve"> basados en las regulaciones marítimas vigentes?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9D0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4E3E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878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A0C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145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E34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47C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46E2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F84F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CEFC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562286" w:rsidRPr="00017C74" w14:paraId="7CC86D65" w14:textId="77777777" w:rsidTr="00562286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275D3" w14:textId="77777777" w:rsidR="00562286" w:rsidRPr="00711B53" w:rsidRDefault="00562286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1EE7BC" w14:textId="77777777" w:rsidR="00562286" w:rsidRPr="00EE7F73" w:rsidRDefault="00562286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4413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8754AD" w14:textId="1F9149D7" w:rsidR="00562286" w:rsidRPr="00017C74" w:rsidRDefault="00562286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Durante la Operación de la Instalación marina, ¿se procur</w:t>
            </w:r>
            <w:r>
              <w:rPr>
                <w:rFonts w:ascii="Montserrat" w:hAnsi="Montserrat"/>
                <w:sz w:val="18"/>
                <w:szCs w:val="18"/>
              </w:rPr>
              <w:t>a</w:t>
            </w:r>
            <w:r w:rsidRPr="00561288">
              <w:rPr>
                <w:rFonts w:ascii="Montserrat" w:hAnsi="Montserrat"/>
                <w:sz w:val="18"/>
                <w:szCs w:val="18"/>
              </w:rPr>
              <w:t xml:space="preserve"> que el manejo de los Buque-tanques que arriben a la Instalación marina, se reali</w:t>
            </w:r>
            <w:r>
              <w:rPr>
                <w:rFonts w:ascii="Montserrat" w:hAnsi="Montserrat"/>
                <w:sz w:val="18"/>
                <w:szCs w:val="18"/>
              </w:rPr>
              <w:t>za</w:t>
            </w:r>
            <w:r w:rsidRPr="00561288">
              <w:rPr>
                <w:rFonts w:ascii="Montserrat" w:hAnsi="Montserrat"/>
                <w:sz w:val="18"/>
                <w:szCs w:val="18"/>
              </w:rPr>
              <w:t xml:space="preserve"> conforme a los siguientes procedimientos?:</w:t>
            </w:r>
          </w:p>
        </w:tc>
      </w:tr>
      <w:tr w:rsidR="00711B53" w:rsidRPr="00017C74" w14:paraId="1D4E99EA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9AFAF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7586F1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C6B880" w14:textId="46B2B000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I. El intercambio de información incluye la capacidad de los parachoques del muelle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BE0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B68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7A43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1883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0799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404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413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5E6D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6314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A3D2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2AE01ACD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36BC4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FA1C2A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1748B5" w14:textId="5016C831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II. La preparación para el arribo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0C3D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ABF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426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59C9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1FA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3264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E424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33A9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BA87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A89A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6CE5F388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0F1CD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F942AD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7FD4C6" w14:textId="150AD1A0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III. La entrada o salida del puerto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4F0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81A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F65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8DA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E09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C443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10E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9AED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5F98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40D4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1F236B20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CA589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275FCB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92E596" w14:textId="5B18A816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IV. El atraque en el amarradero del muelle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6243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9C14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68C7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9F5E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A36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07C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D544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385E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3D80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2FB1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4C56AB07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16B97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91945D6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99159B" w14:textId="5BF54056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V. El amarre en boyas cuando aplique,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C6AE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E63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A021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C4C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591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D04C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56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CFF7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FC58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5A2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041A2602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C07B5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F06E45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C2F36F" w14:textId="6AB2161B" w:rsidR="00711B53" w:rsidRPr="00824773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VI. Los procedimientos de desenganche de Emergencia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9CCD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41A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3EF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F1D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41F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02F4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0E6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5A81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FAB4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9E55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11EF147A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0C967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AB7AD7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945EDA" w14:textId="4D06F51B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¿El área de las Instalaciones marinas cuenta con un sistema de comunicación entre el Buque– tanque y la Instalación marina?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9561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8F5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F19E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F02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B82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1A7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471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DFA5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8493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C7C1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38A177C2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14C3D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067151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35E9E5" w14:textId="1EF5EAD9" w:rsidR="00711B53" w:rsidRPr="009E3695" w:rsidRDefault="00711B53" w:rsidP="00BD4444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 xml:space="preserve">¿El área de las Instalaciones marinas cuenta con un sistema de atención a Emergencias el cual es continuamente </w:t>
            </w:r>
            <w:r w:rsidRPr="00561288">
              <w:rPr>
                <w:rFonts w:ascii="Montserrat" w:hAnsi="Montserrat"/>
                <w:sz w:val="18"/>
                <w:szCs w:val="18"/>
              </w:rPr>
              <w:lastRenderedPageBreak/>
              <w:t>monitoreado durante la descarga del Buque-tanques a la Instalación marina?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DC3F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1FA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F714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7097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1EC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C05D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43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9A1C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F35F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5D21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352AC510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C0CDE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066DC0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3F38BC" w14:textId="77777777" w:rsidR="00711B53" w:rsidRDefault="00711B53" w:rsidP="00BD4444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En el caso de Instalaciones costa afuera, ¿están disponibles y accesibles para todo el personal de las Instalaciones de Gas Natural Licuado, los equipos de protección personal, tales como ropa contra el fuego, chalecos y anillos salvavidas?</w:t>
            </w:r>
          </w:p>
          <w:p w14:paraId="48AD3511" w14:textId="77777777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B09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059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950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B8A1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F43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F7CF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8B4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FCC8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6456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35B8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6A6FC970" w14:textId="77777777" w:rsidTr="00D96AD5">
        <w:trPr>
          <w:trHeight w:val="39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FD8DF" w14:textId="49BDC80E" w:rsidR="00711B53" w:rsidRPr="00D96AD5" w:rsidRDefault="00711B53" w:rsidP="00BE577B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Mongolian Baiti"/>
                <w:b/>
                <w:bCs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D96AD5">
              <w:rPr>
                <w:rFonts w:ascii="Montserrat" w:eastAsia="Times New Roman" w:hAnsi="Montserrat" w:cs="Mongolian Baiti"/>
                <w:b/>
                <w:bCs/>
                <w:sz w:val="18"/>
                <w:szCs w:val="18"/>
                <w:lang w:eastAsia="es-MX"/>
              </w:rPr>
              <w:t>ETAPA DE MANTENIMIENTO E INSPECCIÓN DE LAS INSTALACIONES MARINAS DE GAS NATURAL LICUADO</w:t>
            </w:r>
          </w:p>
        </w:tc>
      </w:tr>
      <w:tr w:rsidR="00711B53" w:rsidRPr="00017C74" w14:paraId="3E1B1CCB" w14:textId="77777777" w:rsidTr="00711B53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FB324" w14:textId="30667E51" w:rsidR="00711B53" w:rsidRPr="00711B53" w:rsidRDefault="00711B53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t>23.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D843AB" w14:textId="28AFF833" w:rsidR="00711B53" w:rsidRPr="00711B5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711B53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104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A8DDEC" w14:textId="01D182E4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¿Se desarrollaron y mantuvieron actualizados los procedimientos de Mantenimiento y se establecieron los intervalos de inspección de la Instalación marina de acuerdo con las recomendaciones del fabricante?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88A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B1C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B37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6C5F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479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2AFD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174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0A29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9B0A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A7CD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25A0EB6F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C6FDD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CC3C24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2BF62A" w14:textId="5D970772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¿Se mantienen los registros de la evidencia del cumplimiento del Mantenimiento disponibles para revisión</w:t>
            </w:r>
            <w:r>
              <w:rPr>
                <w:rFonts w:ascii="Montserrat" w:hAnsi="Montserrat"/>
                <w:sz w:val="18"/>
                <w:szCs w:val="18"/>
              </w:rPr>
              <w:t xml:space="preserve"> por la Agencia en caso de ser requeridos, durante las etapas de desarrollo del proyecto</w:t>
            </w:r>
            <w:r w:rsidRPr="00561288">
              <w:rPr>
                <w:rFonts w:ascii="Montserrat" w:hAnsi="Montserrat"/>
                <w:sz w:val="18"/>
                <w:szCs w:val="18"/>
              </w:rPr>
              <w:t>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6EDD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0AAD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420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BC5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3F7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1E69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BFC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4438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F1BD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8786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7DAAE54D" w14:textId="77777777" w:rsidTr="00711B53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4CD4E" w14:textId="77777777" w:rsidR="00711B53" w:rsidRPr="00711B53" w:rsidRDefault="00711B53" w:rsidP="00711B53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F4E3DC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D61D14" w14:textId="0605771D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¿Se realiz</w:t>
            </w:r>
            <w:r>
              <w:rPr>
                <w:rFonts w:ascii="Montserrat" w:hAnsi="Montserrat"/>
                <w:sz w:val="18"/>
                <w:szCs w:val="18"/>
              </w:rPr>
              <w:t>a</w:t>
            </w:r>
            <w:r w:rsidRPr="00561288">
              <w:rPr>
                <w:rFonts w:ascii="Montserrat" w:hAnsi="Montserrat"/>
                <w:sz w:val="18"/>
                <w:szCs w:val="18"/>
              </w:rPr>
              <w:t xml:space="preserve"> una inspección general de los sistemas de seguridad incluyendo como mínimo, los sistemas de detección de gas y fuego, extinguidores de fuego, protección estructural contra incendios y Sistema de Paro por Emergencia, de acuerdo con lo </w:t>
            </w:r>
            <w:r w:rsidRPr="00561288">
              <w:rPr>
                <w:rFonts w:ascii="Montserrat" w:hAnsi="Montserrat"/>
                <w:sz w:val="18"/>
                <w:szCs w:val="18"/>
              </w:rPr>
              <w:lastRenderedPageBreak/>
              <w:t>establecido en el Sistema de Administración autorizado por la Agencia?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5DE9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8A3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256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FC0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1619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B0B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80E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928F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53F6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E04F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562286" w:rsidRPr="00017C74" w14:paraId="4FFF2CDC" w14:textId="77777777" w:rsidTr="00562286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BBA6E" w14:textId="3C44E2DD" w:rsidR="00562286" w:rsidRPr="00711B53" w:rsidRDefault="00562286" w:rsidP="00711B53">
            <w:pPr>
              <w:spacing w:after="20" w:line="240" w:lineRule="auto"/>
              <w:contextualSpacing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 w:colFirst="2" w:colLast="2"/>
            <w:r w:rsidRPr="00711B53">
              <w:rPr>
                <w:rFonts w:ascii="Mongolian Baiti" w:eastAsia="Times New Roman" w:hAnsi="Mongolian Baiti" w:cs="Mongolian Bait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24.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9BC063" w14:textId="1AB73DB9" w:rsidR="00562286" w:rsidRPr="00711B53" w:rsidRDefault="00562286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711B53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Art.105</w:t>
            </w:r>
          </w:p>
        </w:tc>
        <w:tc>
          <w:tcPr>
            <w:tcW w:w="4413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18F1C0" w14:textId="4F06E377" w:rsidR="00562286" w:rsidRPr="00017C74" w:rsidRDefault="00562286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¿Se inspeccion</w:t>
            </w:r>
            <w:r>
              <w:rPr>
                <w:rFonts w:ascii="Montserrat" w:hAnsi="Montserrat"/>
                <w:sz w:val="18"/>
                <w:szCs w:val="18"/>
              </w:rPr>
              <w:t>a</w:t>
            </w:r>
            <w:r w:rsidRPr="00561288">
              <w:rPr>
                <w:rFonts w:ascii="Montserrat" w:hAnsi="Montserrat"/>
                <w:sz w:val="18"/>
                <w:szCs w:val="18"/>
              </w:rPr>
              <w:t xml:space="preserve"> la estructura, en busca de?:</w:t>
            </w:r>
          </w:p>
        </w:tc>
      </w:tr>
      <w:bookmarkEnd w:id="0"/>
      <w:tr w:rsidR="00711B53" w:rsidRPr="00017C74" w14:paraId="443498B2" w14:textId="77777777" w:rsidTr="00D32E60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8DA0D" w14:textId="77777777" w:rsidR="00711B53" w:rsidRPr="00017C74" w:rsidRDefault="00711B53" w:rsidP="00BD4444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81EE4D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9FE80D" w14:textId="3F4A3ACA" w:rsidR="00711B53" w:rsidRPr="009E3695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I. Socavaciones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9A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B86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8331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A99F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02C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AE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2DD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CDD3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192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051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4B50F976" w14:textId="77777777" w:rsidTr="00D32E60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2B344" w14:textId="77777777" w:rsidR="00711B53" w:rsidRPr="00017C74" w:rsidRDefault="00711B53" w:rsidP="00BD4444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33FFF0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EE518F" w14:textId="1DBE1D85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II. Azolves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BDB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8BA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DA77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DBAD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A8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C5E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225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B9D3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B97A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77C1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504B6E12" w14:textId="77777777" w:rsidTr="00D32E60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EEF3E" w14:textId="77777777" w:rsidR="00711B53" w:rsidRPr="00017C74" w:rsidRDefault="00711B53" w:rsidP="00BD4444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AD1363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CD8C2B" w14:textId="217F4266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III. Elementos ajenos en contacto con la estructura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00E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4E24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A0D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D87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BD0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8C6F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333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F4B1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DBC1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5075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28C974AB" w14:textId="77777777" w:rsidTr="00D32E60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A9302" w14:textId="77777777" w:rsidR="00711B53" w:rsidRPr="00017C74" w:rsidRDefault="00711B53" w:rsidP="00BD4444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76B834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855BC2" w14:textId="2A22F6AF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IV. Daños mecánicos en los elementos estructurales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1C8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8AF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A9C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09C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63C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7129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D74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D77F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042B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C815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091320C6" w14:textId="77777777" w:rsidTr="00D32E60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D8FF3" w14:textId="77777777" w:rsidR="00711B53" w:rsidRPr="00017C74" w:rsidRDefault="00711B53" w:rsidP="00BD4444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D83038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BED779" w14:textId="1A5E50D2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V. Desprendimientos de la protección mecánica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BA3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AC4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CE2D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5889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3E7C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62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57F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7252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8F59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4830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66F4DA5E" w14:textId="77777777" w:rsidTr="00D32E60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CFC69" w14:textId="77777777" w:rsidR="00711B53" w:rsidRPr="00017C74" w:rsidRDefault="00711B53" w:rsidP="00BD4444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CC0FA0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8051E7" w14:textId="2F4F5970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VI. Determinación del estado físico de los ánodos de sacrificio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F08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03D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40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733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3403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3CEA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D771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DC3F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40B2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9E0B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157FC6C7" w14:textId="77777777" w:rsidTr="00D32E60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A4833" w14:textId="77777777" w:rsidR="00711B53" w:rsidRPr="00017C74" w:rsidRDefault="00711B53" w:rsidP="00BD4444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60B6A0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4AF9C2" w14:textId="1226ECAA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VII. Correcta conexión de los ánodos a las estructuras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54F3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E77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8297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9899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F2D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B9A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70B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0509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DB0C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3EB6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43F8F388" w14:textId="77777777" w:rsidTr="00D32E60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98107" w14:textId="77777777" w:rsidR="00711B53" w:rsidRPr="00017C74" w:rsidRDefault="00711B53" w:rsidP="00BD4444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D7E759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D31A32" w14:textId="7A51FA77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VIII. Crecimientos marinos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DA57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FDD7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10D4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41D3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06F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AD8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340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4FCC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36DA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18D9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4F7725B9" w14:textId="77777777" w:rsidTr="00D32E60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372CF" w14:textId="77777777" w:rsidR="00711B53" w:rsidRPr="00017C74" w:rsidRDefault="00711B53" w:rsidP="00BD4444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785733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B61DDC" w14:textId="360296BA" w:rsidR="00711B53" w:rsidRPr="00824773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IX. Estado del canal de navegación,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750F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AF4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B66C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043C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31B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EAA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28AF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A7A1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8E1A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4148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5F2852B5" w14:textId="77777777" w:rsidTr="00D32E60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EF763" w14:textId="77777777" w:rsidR="00711B53" w:rsidRPr="00017C74" w:rsidRDefault="00711B53" w:rsidP="00BD4444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9547E2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F3AEC6" w14:textId="1C5D1BD7" w:rsidR="00711B53" w:rsidRPr="009E3695" w:rsidRDefault="00711B53" w:rsidP="00BD4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X. En el caso de los rompeolas y estructuras costa afuera, su desplazamiento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BD9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322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58ED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5364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EE41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260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C265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6D17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E15F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E76F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11B53" w:rsidRPr="00017C74" w14:paraId="5BD40083" w14:textId="77777777" w:rsidTr="00D32E60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9CB3D" w14:textId="77777777" w:rsidR="00711B53" w:rsidRPr="00017C74" w:rsidRDefault="00711B53" w:rsidP="00BD4444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F6A2B4" w14:textId="77777777" w:rsidR="00711B53" w:rsidRPr="00EE7F73" w:rsidRDefault="00711B53" w:rsidP="00BD4444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CC8811" w14:textId="3B01B869" w:rsidR="00711B53" w:rsidRPr="009E3695" w:rsidRDefault="00711B53" w:rsidP="00BD4444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561288">
              <w:rPr>
                <w:rFonts w:ascii="Montserrat" w:hAnsi="Montserrat"/>
                <w:sz w:val="18"/>
                <w:szCs w:val="18"/>
              </w:rPr>
              <w:t>Las Inspecciones y resultados previstos en el artículo 105 ¿Están incluidas en el programa de Mantenimiento de la Instalación marina?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C240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F56E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512F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31D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0708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9666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8E63" w14:textId="77777777" w:rsidR="00711B53" w:rsidRPr="00017C74" w:rsidRDefault="00711B53" w:rsidP="00BD4444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42CF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C6AE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E5FE" w14:textId="77777777" w:rsidR="00711B53" w:rsidRPr="00017C74" w:rsidRDefault="00711B53" w:rsidP="00BD4444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</w:tbl>
    <w:p w14:paraId="2EC39D96" w14:textId="77777777" w:rsidR="00D35C2B" w:rsidRPr="00017C74" w:rsidRDefault="00D35C2B" w:rsidP="008F5D67">
      <w:pPr>
        <w:pStyle w:val="texto"/>
        <w:spacing w:after="0"/>
        <w:jc w:val="center"/>
        <w:rPr>
          <w:rFonts w:ascii="Montserrat" w:hAnsi="Montserrat" w:cs="Arial"/>
          <w:b/>
          <w:color w:val="000000"/>
          <w:szCs w:val="18"/>
          <w:lang w:eastAsia="es-MX"/>
        </w:rPr>
      </w:pPr>
    </w:p>
    <w:p w14:paraId="2181479B" w14:textId="77777777" w:rsidR="004771EE" w:rsidRDefault="004771EE" w:rsidP="008F5D67">
      <w:pPr>
        <w:pStyle w:val="texto"/>
        <w:ind w:right="-569"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77A4BD0D" w14:textId="77777777" w:rsidR="00154395" w:rsidRDefault="00154395" w:rsidP="008F5D67">
      <w:pPr>
        <w:pStyle w:val="texto"/>
        <w:ind w:right="-569"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05F5A153" w14:textId="77777777" w:rsidR="00154395" w:rsidRDefault="00154395" w:rsidP="008F5D67">
      <w:pPr>
        <w:pStyle w:val="texto"/>
        <w:ind w:right="-569"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41FA9CA7" w14:textId="5FC9E5D9" w:rsidR="00F94C15" w:rsidRDefault="00F94C15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5F83A15A" w14:textId="77777777" w:rsidR="00D96AD5" w:rsidRDefault="00D96AD5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46587BCD" w14:textId="77777777" w:rsidR="00F94C15" w:rsidRPr="00017C74" w:rsidRDefault="00F94C15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tbl>
      <w:tblPr>
        <w:tblW w:w="9923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923"/>
      </w:tblGrid>
      <w:tr w:rsidR="00EF105A" w:rsidRPr="00017C74" w14:paraId="443113A0" w14:textId="77777777" w:rsidTr="006B0E2B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B923CBE" w14:textId="77777777" w:rsidR="00EF105A" w:rsidRPr="00017C74" w:rsidRDefault="00EF105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  <w:br w:type="page"/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EF105A" w:rsidRPr="00017C74" w14:paraId="2FBB3AC7" w14:textId="77777777" w:rsidTr="006B0E2B">
        <w:trPr>
          <w:trHeight w:val="73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CAA95C" w14:textId="77777777" w:rsidR="00EF105A" w:rsidRPr="00017C74" w:rsidRDefault="00EF105A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existir&gt;&gt;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  <w:p w14:paraId="5ECFE5CB" w14:textId="77777777" w:rsidR="00730F7C" w:rsidRPr="00017C74" w:rsidRDefault="00730F7C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8AF7F80" w14:textId="77777777" w:rsidR="00730F7C" w:rsidRPr="00017C74" w:rsidRDefault="00730F7C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CCA9FA3" w14:textId="77777777" w:rsidR="00EF105A" w:rsidRPr="00017C74" w:rsidRDefault="00EF105A" w:rsidP="00EF105A">
      <w:pPr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8F5D67" w:rsidRPr="00017C74" w14:paraId="72CE9611" w14:textId="77777777" w:rsidTr="00BD4444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445B04A9" w14:textId="4CD4B70D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</w:t>
            </w:r>
            <w:r w:rsidR="00BE577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PROFESIONAL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TÉCNICO</w:t>
            </w:r>
            <w:r w:rsidR="00BE577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ESPECIALIZADO</w:t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DEL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8F5D67" w:rsidRPr="00017C74" w14:paraId="4F39FC9F" w14:textId="77777777" w:rsidTr="00BD4444">
        <w:trPr>
          <w:trHeight w:val="2015"/>
          <w:jc w:val="center"/>
        </w:trPr>
        <w:tc>
          <w:tcPr>
            <w:tcW w:w="5098" w:type="dxa"/>
            <w:vAlign w:val="bottom"/>
          </w:tcPr>
          <w:p w14:paraId="7A5FFFBC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4FE2CF59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 w:rsidR="00AE6392"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Técnico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4B397381" w14:textId="77777777" w:rsidR="00AE6392" w:rsidRDefault="00AE6392" w:rsidP="00BD4444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76110476" w14:textId="77777777" w:rsidR="007D189A" w:rsidRPr="00017C74" w:rsidRDefault="007D189A" w:rsidP="00BD4444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05E51297" w14:textId="77777777" w:rsidR="008F5D67" w:rsidRPr="00017C74" w:rsidRDefault="008F5D67" w:rsidP="00AE6392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14:paraId="4006D7BD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618F3FEE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4F94783C" w14:textId="3192C3E0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BE577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personal profesional técnico especializado</w:t>
            </w:r>
            <w:r w:rsidR="00AE6392"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adicional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Autorización que acude a la verificación&gt;&gt;</w:t>
            </w:r>
          </w:p>
          <w:p w14:paraId="0DD5696C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8F5D67" w:rsidRPr="00017C74" w14:paraId="3495319E" w14:textId="77777777" w:rsidTr="00BD4444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7E9D35ED" w14:textId="66712584" w:rsidR="008F5D67" w:rsidRPr="00017C74" w:rsidRDefault="008F5D67" w:rsidP="00BD4444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7D189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2: 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que participe más de un </w:t>
            </w:r>
            <w:r w:rsidR="00BE577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u otro integrante indicado en el Anexo 2 de la Autorización, se deberán agregar los espacios correspondientes en la presente tabla, que incluyan nombre, puesto y firma.</w:t>
            </w:r>
          </w:p>
          <w:p w14:paraId="702AC0F4" w14:textId="742D4846" w:rsidR="008F5D67" w:rsidRPr="00017C74" w:rsidRDefault="008F5D67" w:rsidP="00BD4444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7D189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3: 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no contar con la participación adicional del </w:t>
            </w:r>
            <w:r w:rsidR="00BE577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del Tercero Autorizado, se deberá eliminar la celda que corresponde a sus datos.</w:t>
            </w:r>
          </w:p>
          <w:p w14:paraId="33393439" w14:textId="77777777" w:rsidR="008F5D67" w:rsidRPr="00017C74" w:rsidRDefault="008F5D67" w:rsidP="00BD4444">
            <w:pPr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8F5D67" w:rsidRPr="00017C74" w14:paraId="61E34C40" w14:textId="77777777" w:rsidTr="00BD4444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5A9D5C1B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7D189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8F5D67" w:rsidRPr="00017C74" w14:paraId="70C6DC95" w14:textId="77777777" w:rsidTr="00BD4444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67F12849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9A36E15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DC2F53D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B472EA7" w14:textId="77777777" w:rsidR="008F5D67" w:rsidRPr="0042770A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42770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34D5A27F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que atiende la presente verificación&gt;&gt;</w:t>
            </w:r>
          </w:p>
          <w:p w14:paraId="02C7B636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&lt;&lt;Cargo del Regulado que atiende la presente verificación&gt;&gt;</w:t>
            </w:r>
          </w:p>
          <w:p w14:paraId="42A5E173" w14:textId="77777777" w:rsidR="008F5D67" w:rsidRPr="00017C74" w:rsidRDefault="008F5D67" w:rsidP="00BD4444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18092EE0" w14:textId="77777777" w:rsidR="00730F7C" w:rsidRPr="00017C74" w:rsidRDefault="00730F7C" w:rsidP="00EF105A">
      <w:pPr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3580CD6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53F12FD4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66C4B9CC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2418A286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601FB93B" w14:textId="77777777" w:rsidR="00EF105A" w:rsidRPr="00017C74" w:rsidRDefault="00EF105A" w:rsidP="00EF105A">
      <w:pPr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EF105A" w:rsidRPr="00017C74" w:rsidSect="004771EE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134" w:right="1134" w:bottom="1185" w:left="1276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3C3E1" w14:textId="77777777" w:rsidR="00976038" w:rsidRDefault="00976038" w:rsidP="00445A6B">
      <w:pPr>
        <w:spacing w:after="0" w:line="240" w:lineRule="auto"/>
      </w:pPr>
      <w:r>
        <w:separator/>
      </w:r>
    </w:p>
  </w:endnote>
  <w:endnote w:type="continuationSeparator" w:id="0">
    <w:p w14:paraId="6218CBA1" w14:textId="77777777" w:rsidR="00976038" w:rsidRDefault="00976038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7C151B4E" w14:textId="74009F7D" w:rsidR="00BD4444" w:rsidRDefault="00BD4444" w:rsidP="008A5292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562286">
          <w:rPr>
            <w:rFonts w:ascii="Soberana Sans Light" w:hAnsi="Soberana Sans Light"/>
            <w:bCs/>
            <w:noProof/>
            <w:sz w:val="16"/>
            <w:szCs w:val="16"/>
          </w:rPr>
          <w:t>14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562286">
          <w:rPr>
            <w:rFonts w:ascii="Soberana Sans Light" w:hAnsi="Soberana Sans Light"/>
            <w:bCs/>
            <w:noProof/>
            <w:sz w:val="16"/>
            <w:szCs w:val="16"/>
          </w:rPr>
          <w:t>14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50C56D2E" w14:textId="77777777" w:rsidR="00BD4444" w:rsidRPr="000D7CDB" w:rsidRDefault="00BD4444" w:rsidP="000D7CDB">
    <w:pPr>
      <w:pStyle w:val="Piedepgina"/>
      <w:rPr>
        <w:rFonts w:ascii="Soberana Sans Light" w:hAnsi="Soberana Sans Ligh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15178" w14:textId="77777777" w:rsidR="00976038" w:rsidRDefault="00976038" w:rsidP="00445A6B">
      <w:pPr>
        <w:spacing w:after="0" w:line="240" w:lineRule="auto"/>
      </w:pPr>
      <w:r>
        <w:separator/>
      </w:r>
    </w:p>
  </w:footnote>
  <w:footnote w:type="continuationSeparator" w:id="0">
    <w:p w14:paraId="7ADE7E7D" w14:textId="77777777" w:rsidR="00976038" w:rsidRDefault="00976038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FBE0" w14:textId="77777777" w:rsidR="00BD4444" w:rsidRDefault="00976038">
    <w:pPr>
      <w:pStyle w:val="Encabezado"/>
    </w:pPr>
    <w:r>
      <w:rPr>
        <w:noProof/>
      </w:rPr>
      <w:pict w14:anchorId="6D6008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DACG LICUEFACCIÓN 2020-03-11 VER 2.0"/>
          <w10:wrap anchorx="margin" anchory="margin"/>
        </v:shape>
      </w:pict>
    </w:r>
    <w:r>
      <w:rPr>
        <w:noProof/>
      </w:rPr>
      <w:pict w14:anchorId="182320DE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034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5829"/>
      <w:gridCol w:w="3600"/>
      <w:gridCol w:w="4605"/>
    </w:tblGrid>
    <w:tr w:rsidR="00BD4444" w:rsidRPr="00AE6392" w14:paraId="656D1090" w14:textId="77777777" w:rsidTr="00AE6392">
      <w:trPr>
        <w:trHeight w:val="576"/>
        <w:jc w:val="center"/>
      </w:trPr>
      <w:tc>
        <w:tcPr>
          <w:tcW w:w="5829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BB7A136" w14:textId="77777777" w:rsidR="00BD4444" w:rsidRPr="00AE6392" w:rsidRDefault="00BD4444" w:rsidP="00BF527B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[Logotipo de l</w:t>
          </w: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a</w:t>
          </w: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empresa] </w:t>
          </w:r>
        </w:p>
      </w:tc>
      <w:tc>
        <w:tcPr>
          <w:tcW w:w="3600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EB04FBC" w14:textId="77777777" w:rsidR="00BD4444" w:rsidRPr="00AE6392" w:rsidRDefault="00BD4444" w:rsidP="00AE18B0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4605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0CEFC534" w14:textId="77777777" w:rsidR="00BD4444" w:rsidRPr="00AE6392" w:rsidRDefault="00BD4444" w:rsidP="00BF527B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242158C1" w14:textId="77777777" w:rsidR="00BD4444" w:rsidRPr="00AE6392" w:rsidRDefault="00976038" w:rsidP="00AE18B0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" w:name="_Hlk496358849"/>
    <w:r>
      <w:rPr>
        <w:noProof/>
      </w:rPr>
      <w:pict w14:anchorId="16B095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DACG LICUEFACCIÓN 2020-03-11 VER 2.0"/>
          <w10:wrap anchorx="margin" anchory="margin"/>
        </v:shape>
      </w:pict>
    </w:r>
  </w:p>
  <w:tbl>
    <w:tblPr>
      <w:tblStyle w:val="Tablaconcuadrcula"/>
      <w:tblW w:w="14459" w:type="dxa"/>
      <w:jc w:val="center"/>
      <w:tblLook w:val="04A0" w:firstRow="1" w:lastRow="0" w:firstColumn="1" w:lastColumn="0" w:noHBand="0" w:noVBand="1"/>
    </w:tblPr>
    <w:tblGrid>
      <w:gridCol w:w="14459"/>
    </w:tblGrid>
    <w:tr w:rsidR="00BD4444" w:rsidRPr="00AE6392" w14:paraId="4C8EFBAE" w14:textId="77777777" w:rsidTr="00302858">
      <w:trPr>
        <w:jc w:val="center"/>
      </w:trPr>
      <w:tc>
        <w:tcPr>
          <w:tcW w:w="14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E56A1EE" w14:textId="77777777" w:rsidR="00BD4444" w:rsidRPr="00AE6392" w:rsidRDefault="00BD4444" w:rsidP="00302858">
          <w:pPr>
            <w:pStyle w:val="Encabezado"/>
            <w:jc w:val="both"/>
            <w:rPr>
              <w:rFonts w:ascii="Montserrat" w:hAnsi="Montserrat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 Lista de seguimiento: LS / Número consecutivo del tipo de documento que emiten / código de formato conforme a su sistema de calidad</w:t>
          </w:r>
        </w:p>
      </w:tc>
      <w:bookmarkEnd w:id="1"/>
    </w:tr>
  </w:tbl>
  <w:p w14:paraId="245A2259" w14:textId="77777777" w:rsidR="00BD4444" w:rsidRPr="00AE6392" w:rsidRDefault="00BD4444" w:rsidP="001F3697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FAC1" w14:textId="77777777" w:rsidR="00BD4444" w:rsidRDefault="00976038">
    <w:pPr>
      <w:pStyle w:val="Encabezado"/>
    </w:pPr>
    <w:r>
      <w:rPr>
        <w:noProof/>
      </w:rPr>
      <w:pict w14:anchorId="0F5B9A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1701" w:hanging="360"/>
      </w:pPr>
    </w:lvl>
    <w:lvl w:ilvl="1">
      <w:start w:val="1"/>
      <w:numFmt w:val="decimal"/>
      <w:isLgl/>
      <w:lvlText w:val="%1.%2"/>
      <w:lvlJc w:val="left"/>
      <w:pPr>
        <w:ind w:left="1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1" w:hanging="1440"/>
      </w:pPr>
      <w:rPr>
        <w:rFonts w:hint="default"/>
      </w:rPr>
    </w:lvl>
  </w:abstractNum>
  <w:abstractNum w:abstractNumId="1" w15:restartNumberingAfterBreak="0">
    <w:nsid w:val="0C990D83"/>
    <w:multiLevelType w:val="hybridMultilevel"/>
    <w:tmpl w:val="44609E0A"/>
    <w:lvl w:ilvl="0" w:tplc="D456A9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6E2F"/>
    <w:multiLevelType w:val="hybridMultilevel"/>
    <w:tmpl w:val="E7322C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258"/>
    <w:multiLevelType w:val="hybridMultilevel"/>
    <w:tmpl w:val="FD7ADC1C"/>
    <w:lvl w:ilvl="0" w:tplc="080A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1E554B4E"/>
    <w:multiLevelType w:val="hybridMultilevel"/>
    <w:tmpl w:val="475CF9BC"/>
    <w:lvl w:ilvl="0" w:tplc="4CD04C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6E7C"/>
    <w:multiLevelType w:val="hybridMultilevel"/>
    <w:tmpl w:val="A7C8227C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2A6361"/>
    <w:multiLevelType w:val="hybridMultilevel"/>
    <w:tmpl w:val="FDE4AD60"/>
    <w:lvl w:ilvl="0" w:tplc="080A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0727E9"/>
    <w:multiLevelType w:val="hybridMultilevel"/>
    <w:tmpl w:val="A4085A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90AAF"/>
    <w:multiLevelType w:val="hybridMultilevel"/>
    <w:tmpl w:val="17A0C12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6B43"/>
    <w:multiLevelType w:val="hybridMultilevel"/>
    <w:tmpl w:val="930E0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3D1C54"/>
    <w:multiLevelType w:val="hybridMultilevel"/>
    <w:tmpl w:val="F11EBB88"/>
    <w:lvl w:ilvl="0" w:tplc="21065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95C9D"/>
    <w:multiLevelType w:val="hybridMultilevel"/>
    <w:tmpl w:val="8F926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A419A"/>
    <w:multiLevelType w:val="hybridMultilevel"/>
    <w:tmpl w:val="E2545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5E105C4"/>
    <w:multiLevelType w:val="hybridMultilevel"/>
    <w:tmpl w:val="B8BED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38C"/>
    <w:multiLevelType w:val="hybridMultilevel"/>
    <w:tmpl w:val="A11C4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7"/>
  </w:num>
  <w:num w:numId="5">
    <w:abstractNumId w:val="0"/>
  </w:num>
  <w:num w:numId="6">
    <w:abstractNumId w:val="7"/>
  </w:num>
  <w:num w:numId="7">
    <w:abstractNumId w:val="11"/>
  </w:num>
  <w:num w:numId="8">
    <w:abstractNumId w:val="19"/>
  </w:num>
  <w:num w:numId="9">
    <w:abstractNumId w:val="4"/>
  </w:num>
  <w:num w:numId="10">
    <w:abstractNumId w:val="12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5"/>
  </w:num>
  <w:num w:numId="16">
    <w:abstractNumId w:val="18"/>
  </w:num>
  <w:num w:numId="17">
    <w:abstractNumId w:val="16"/>
  </w:num>
  <w:num w:numId="18">
    <w:abstractNumId w:val="6"/>
  </w:num>
  <w:num w:numId="19">
    <w:abstractNumId w:val="2"/>
  </w:num>
  <w:num w:numId="20">
    <w:abstractNumId w:val="8"/>
  </w:num>
  <w:num w:numId="21">
    <w:abstractNumId w:val="3"/>
  </w:num>
  <w:num w:numId="22">
    <w:abstractNumId w:val="15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17C74"/>
    <w:rsid w:val="0002130B"/>
    <w:rsid w:val="00021AD9"/>
    <w:rsid w:val="000245D3"/>
    <w:rsid w:val="00025798"/>
    <w:rsid w:val="000273CA"/>
    <w:rsid w:val="00027A19"/>
    <w:rsid w:val="0003554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3D68"/>
    <w:rsid w:val="000654E3"/>
    <w:rsid w:val="00065677"/>
    <w:rsid w:val="0007055C"/>
    <w:rsid w:val="00081349"/>
    <w:rsid w:val="00083627"/>
    <w:rsid w:val="00085E15"/>
    <w:rsid w:val="00086A3D"/>
    <w:rsid w:val="0008757C"/>
    <w:rsid w:val="00091B70"/>
    <w:rsid w:val="00092B38"/>
    <w:rsid w:val="0009530F"/>
    <w:rsid w:val="000956B0"/>
    <w:rsid w:val="000A0EBD"/>
    <w:rsid w:val="000A3FAB"/>
    <w:rsid w:val="000A6FD0"/>
    <w:rsid w:val="000A7CDE"/>
    <w:rsid w:val="000B00B7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4FBA"/>
    <w:rsid w:val="000D62E3"/>
    <w:rsid w:val="000D7073"/>
    <w:rsid w:val="000D7CDB"/>
    <w:rsid w:val="000E1AF1"/>
    <w:rsid w:val="000E2BC5"/>
    <w:rsid w:val="000E40DC"/>
    <w:rsid w:val="000E752E"/>
    <w:rsid w:val="000F42B0"/>
    <w:rsid w:val="000F7D44"/>
    <w:rsid w:val="00101E3D"/>
    <w:rsid w:val="00102DC7"/>
    <w:rsid w:val="00103D05"/>
    <w:rsid w:val="00111743"/>
    <w:rsid w:val="00112C98"/>
    <w:rsid w:val="00112F35"/>
    <w:rsid w:val="00113304"/>
    <w:rsid w:val="00113F3A"/>
    <w:rsid w:val="00124069"/>
    <w:rsid w:val="001254A9"/>
    <w:rsid w:val="00125E73"/>
    <w:rsid w:val="00126E7A"/>
    <w:rsid w:val="0012729F"/>
    <w:rsid w:val="001312E1"/>
    <w:rsid w:val="0013373C"/>
    <w:rsid w:val="00133E09"/>
    <w:rsid w:val="0013685A"/>
    <w:rsid w:val="00137E38"/>
    <w:rsid w:val="001403C5"/>
    <w:rsid w:val="00141385"/>
    <w:rsid w:val="00143AAE"/>
    <w:rsid w:val="0014462F"/>
    <w:rsid w:val="00150F0D"/>
    <w:rsid w:val="00152240"/>
    <w:rsid w:val="00154395"/>
    <w:rsid w:val="001577E9"/>
    <w:rsid w:val="00160CF5"/>
    <w:rsid w:val="00161271"/>
    <w:rsid w:val="00165937"/>
    <w:rsid w:val="00170A4C"/>
    <w:rsid w:val="00170DD0"/>
    <w:rsid w:val="001710D0"/>
    <w:rsid w:val="001719DE"/>
    <w:rsid w:val="00172487"/>
    <w:rsid w:val="00177762"/>
    <w:rsid w:val="0018000F"/>
    <w:rsid w:val="00181F69"/>
    <w:rsid w:val="00186175"/>
    <w:rsid w:val="0018617F"/>
    <w:rsid w:val="00187A68"/>
    <w:rsid w:val="00190DD2"/>
    <w:rsid w:val="0019207E"/>
    <w:rsid w:val="00195B62"/>
    <w:rsid w:val="001A5F50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B7447"/>
    <w:rsid w:val="001C0B02"/>
    <w:rsid w:val="001C5059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02E6B"/>
    <w:rsid w:val="002034A8"/>
    <w:rsid w:val="0021145F"/>
    <w:rsid w:val="00211D63"/>
    <w:rsid w:val="0021493B"/>
    <w:rsid w:val="0021526D"/>
    <w:rsid w:val="00215DEE"/>
    <w:rsid w:val="00216B56"/>
    <w:rsid w:val="00221385"/>
    <w:rsid w:val="00230D95"/>
    <w:rsid w:val="002316FF"/>
    <w:rsid w:val="00231792"/>
    <w:rsid w:val="0023275B"/>
    <w:rsid w:val="00232A7C"/>
    <w:rsid w:val="0023418A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77801"/>
    <w:rsid w:val="00277BA0"/>
    <w:rsid w:val="00282991"/>
    <w:rsid w:val="002831A8"/>
    <w:rsid w:val="002877BD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2F7FCA"/>
    <w:rsid w:val="00300D5A"/>
    <w:rsid w:val="00302858"/>
    <w:rsid w:val="00303EC9"/>
    <w:rsid w:val="00304D75"/>
    <w:rsid w:val="0030580B"/>
    <w:rsid w:val="00307B71"/>
    <w:rsid w:val="0031405B"/>
    <w:rsid w:val="00314545"/>
    <w:rsid w:val="00314C2F"/>
    <w:rsid w:val="00314EF4"/>
    <w:rsid w:val="00325D89"/>
    <w:rsid w:val="003264D0"/>
    <w:rsid w:val="00326694"/>
    <w:rsid w:val="0032735F"/>
    <w:rsid w:val="003273A3"/>
    <w:rsid w:val="0034017E"/>
    <w:rsid w:val="00346270"/>
    <w:rsid w:val="003469D8"/>
    <w:rsid w:val="00352494"/>
    <w:rsid w:val="00355569"/>
    <w:rsid w:val="00355772"/>
    <w:rsid w:val="003569B1"/>
    <w:rsid w:val="003577D1"/>
    <w:rsid w:val="00362D00"/>
    <w:rsid w:val="00363590"/>
    <w:rsid w:val="003661F3"/>
    <w:rsid w:val="003675EF"/>
    <w:rsid w:val="00367ED6"/>
    <w:rsid w:val="003713B2"/>
    <w:rsid w:val="00371AE4"/>
    <w:rsid w:val="00372A79"/>
    <w:rsid w:val="00375726"/>
    <w:rsid w:val="00375B78"/>
    <w:rsid w:val="00376827"/>
    <w:rsid w:val="00376C49"/>
    <w:rsid w:val="00376FE8"/>
    <w:rsid w:val="00376FF4"/>
    <w:rsid w:val="00383165"/>
    <w:rsid w:val="003837E2"/>
    <w:rsid w:val="003850B5"/>
    <w:rsid w:val="003850DD"/>
    <w:rsid w:val="0039074B"/>
    <w:rsid w:val="00393589"/>
    <w:rsid w:val="00393749"/>
    <w:rsid w:val="0039553A"/>
    <w:rsid w:val="00395C0D"/>
    <w:rsid w:val="00397B95"/>
    <w:rsid w:val="00397E5E"/>
    <w:rsid w:val="003A2BF6"/>
    <w:rsid w:val="003A3115"/>
    <w:rsid w:val="003A4EA1"/>
    <w:rsid w:val="003B1A6B"/>
    <w:rsid w:val="003B2AF8"/>
    <w:rsid w:val="003B3163"/>
    <w:rsid w:val="003B6F75"/>
    <w:rsid w:val="003B7A3B"/>
    <w:rsid w:val="003C07D7"/>
    <w:rsid w:val="003C0820"/>
    <w:rsid w:val="003C1341"/>
    <w:rsid w:val="003C34AF"/>
    <w:rsid w:val="003C5C99"/>
    <w:rsid w:val="003D370D"/>
    <w:rsid w:val="003D3E6C"/>
    <w:rsid w:val="003E04F0"/>
    <w:rsid w:val="003E4A6F"/>
    <w:rsid w:val="003F7629"/>
    <w:rsid w:val="00407384"/>
    <w:rsid w:val="00407B06"/>
    <w:rsid w:val="0041007E"/>
    <w:rsid w:val="00410421"/>
    <w:rsid w:val="00412587"/>
    <w:rsid w:val="0041440A"/>
    <w:rsid w:val="00420AC1"/>
    <w:rsid w:val="00421A10"/>
    <w:rsid w:val="0042305C"/>
    <w:rsid w:val="00424729"/>
    <w:rsid w:val="0042619B"/>
    <w:rsid w:val="0042770A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771EE"/>
    <w:rsid w:val="00481221"/>
    <w:rsid w:val="00482F55"/>
    <w:rsid w:val="00484092"/>
    <w:rsid w:val="004869FD"/>
    <w:rsid w:val="004901AD"/>
    <w:rsid w:val="0049557B"/>
    <w:rsid w:val="004A230B"/>
    <w:rsid w:val="004A3ABB"/>
    <w:rsid w:val="004A481C"/>
    <w:rsid w:val="004A5B9E"/>
    <w:rsid w:val="004B18FA"/>
    <w:rsid w:val="004B70B3"/>
    <w:rsid w:val="004C17D7"/>
    <w:rsid w:val="004C3A78"/>
    <w:rsid w:val="004C3C4F"/>
    <w:rsid w:val="004C4075"/>
    <w:rsid w:val="004C662F"/>
    <w:rsid w:val="004D2D4B"/>
    <w:rsid w:val="004D5FB8"/>
    <w:rsid w:val="004E1E35"/>
    <w:rsid w:val="004E247C"/>
    <w:rsid w:val="004E30A6"/>
    <w:rsid w:val="004E344C"/>
    <w:rsid w:val="004F0A0F"/>
    <w:rsid w:val="004F0FB9"/>
    <w:rsid w:val="004F376C"/>
    <w:rsid w:val="004F5484"/>
    <w:rsid w:val="004F7086"/>
    <w:rsid w:val="004F733E"/>
    <w:rsid w:val="005034DF"/>
    <w:rsid w:val="00504AD5"/>
    <w:rsid w:val="00505667"/>
    <w:rsid w:val="0050751B"/>
    <w:rsid w:val="005079DC"/>
    <w:rsid w:val="00507B76"/>
    <w:rsid w:val="00510BCE"/>
    <w:rsid w:val="00513078"/>
    <w:rsid w:val="005139E8"/>
    <w:rsid w:val="00513CEA"/>
    <w:rsid w:val="0051688B"/>
    <w:rsid w:val="0051689C"/>
    <w:rsid w:val="00516F96"/>
    <w:rsid w:val="00517271"/>
    <w:rsid w:val="005176D1"/>
    <w:rsid w:val="00522F6C"/>
    <w:rsid w:val="005230BE"/>
    <w:rsid w:val="00523636"/>
    <w:rsid w:val="005255FE"/>
    <w:rsid w:val="00527526"/>
    <w:rsid w:val="00527644"/>
    <w:rsid w:val="00534BD9"/>
    <w:rsid w:val="0053544F"/>
    <w:rsid w:val="00535EAB"/>
    <w:rsid w:val="00535F56"/>
    <w:rsid w:val="005366F3"/>
    <w:rsid w:val="0054119E"/>
    <w:rsid w:val="0054550B"/>
    <w:rsid w:val="00545CE6"/>
    <w:rsid w:val="005475E0"/>
    <w:rsid w:val="00547918"/>
    <w:rsid w:val="0055341B"/>
    <w:rsid w:val="00561E6E"/>
    <w:rsid w:val="00562286"/>
    <w:rsid w:val="005632E0"/>
    <w:rsid w:val="00571B8E"/>
    <w:rsid w:val="0057329C"/>
    <w:rsid w:val="00573BAC"/>
    <w:rsid w:val="00574512"/>
    <w:rsid w:val="00576934"/>
    <w:rsid w:val="00580019"/>
    <w:rsid w:val="00580CEC"/>
    <w:rsid w:val="005849D0"/>
    <w:rsid w:val="00584EB7"/>
    <w:rsid w:val="00590BE1"/>
    <w:rsid w:val="00591D22"/>
    <w:rsid w:val="00593EE7"/>
    <w:rsid w:val="005940EC"/>
    <w:rsid w:val="005A0B8D"/>
    <w:rsid w:val="005A1663"/>
    <w:rsid w:val="005A2B5F"/>
    <w:rsid w:val="005A3BE9"/>
    <w:rsid w:val="005A47D6"/>
    <w:rsid w:val="005A5930"/>
    <w:rsid w:val="005B0326"/>
    <w:rsid w:val="005B1DC0"/>
    <w:rsid w:val="005B551A"/>
    <w:rsid w:val="005C13A0"/>
    <w:rsid w:val="005C522E"/>
    <w:rsid w:val="005C763D"/>
    <w:rsid w:val="005D3358"/>
    <w:rsid w:val="005D364A"/>
    <w:rsid w:val="005D3B5B"/>
    <w:rsid w:val="005D5915"/>
    <w:rsid w:val="005E02D3"/>
    <w:rsid w:val="005E0EB9"/>
    <w:rsid w:val="005E1012"/>
    <w:rsid w:val="005E199C"/>
    <w:rsid w:val="005E27DC"/>
    <w:rsid w:val="005E6CE7"/>
    <w:rsid w:val="005F11C2"/>
    <w:rsid w:val="005F136D"/>
    <w:rsid w:val="005F3D3F"/>
    <w:rsid w:val="00606AD6"/>
    <w:rsid w:val="00606F56"/>
    <w:rsid w:val="0061049D"/>
    <w:rsid w:val="0061175E"/>
    <w:rsid w:val="0061179D"/>
    <w:rsid w:val="00612647"/>
    <w:rsid w:val="00613658"/>
    <w:rsid w:val="00614599"/>
    <w:rsid w:val="0061570F"/>
    <w:rsid w:val="00621A52"/>
    <w:rsid w:val="006247D5"/>
    <w:rsid w:val="00626C01"/>
    <w:rsid w:val="00630AFB"/>
    <w:rsid w:val="0063252D"/>
    <w:rsid w:val="00633DC4"/>
    <w:rsid w:val="00635179"/>
    <w:rsid w:val="0063574A"/>
    <w:rsid w:val="00636EA5"/>
    <w:rsid w:val="00640373"/>
    <w:rsid w:val="00640917"/>
    <w:rsid w:val="00643685"/>
    <w:rsid w:val="00643C1F"/>
    <w:rsid w:val="006470ED"/>
    <w:rsid w:val="006533C3"/>
    <w:rsid w:val="00662182"/>
    <w:rsid w:val="00670162"/>
    <w:rsid w:val="00672B7C"/>
    <w:rsid w:val="006735AA"/>
    <w:rsid w:val="006758DC"/>
    <w:rsid w:val="00676E7F"/>
    <w:rsid w:val="00681191"/>
    <w:rsid w:val="006819BD"/>
    <w:rsid w:val="00683A12"/>
    <w:rsid w:val="00691358"/>
    <w:rsid w:val="00692A14"/>
    <w:rsid w:val="006930C5"/>
    <w:rsid w:val="00696936"/>
    <w:rsid w:val="006A3C24"/>
    <w:rsid w:val="006A69C5"/>
    <w:rsid w:val="006B0E2B"/>
    <w:rsid w:val="006B293A"/>
    <w:rsid w:val="006B6288"/>
    <w:rsid w:val="006B6F06"/>
    <w:rsid w:val="006B769A"/>
    <w:rsid w:val="006C002E"/>
    <w:rsid w:val="006C6B2B"/>
    <w:rsid w:val="006D06C2"/>
    <w:rsid w:val="006D22B8"/>
    <w:rsid w:val="006D3F68"/>
    <w:rsid w:val="006E0912"/>
    <w:rsid w:val="006E0CC5"/>
    <w:rsid w:val="006E2E76"/>
    <w:rsid w:val="006E52DD"/>
    <w:rsid w:val="006E5B26"/>
    <w:rsid w:val="006E6960"/>
    <w:rsid w:val="006E7B7E"/>
    <w:rsid w:val="006F15AA"/>
    <w:rsid w:val="006F3ED6"/>
    <w:rsid w:val="006F40AB"/>
    <w:rsid w:val="006F65D4"/>
    <w:rsid w:val="00711B53"/>
    <w:rsid w:val="00721E49"/>
    <w:rsid w:val="00722887"/>
    <w:rsid w:val="00723095"/>
    <w:rsid w:val="0072536E"/>
    <w:rsid w:val="007276D9"/>
    <w:rsid w:val="00730F7C"/>
    <w:rsid w:val="007468BE"/>
    <w:rsid w:val="0075119B"/>
    <w:rsid w:val="00753925"/>
    <w:rsid w:val="0075500C"/>
    <w:rsid w:val="00761AB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94C63"/>
    <w:rsid w:val="007A03D3"/>
    <w:rsid w:val="007A10D1"/>
    <w:rsid w:val="007A2A24"/>
    <w:rsid w:val="007A5E27"/>
    <w:rsid w:val="007B0B95"/>
    <w:rsid w:val="007B235E"/>
    <w:rsid w:val="007B4E4A"/>
    <w:rsid w:val="007B6D2D"/>
    <w:rsid w:val="007B6EA8"/>
    <w:rsid w:val="007B70CF"/>
    <w:rsid w:val="007C1499"/>
    <w:rsid w:val="007C38D0"/>
    <w:rsid w:val="007C3E68"/>
    <w:rsid w:val="007C41CA"/>
    <w:rsid w:val="007C5EA5"/>
    <w:rsid w:val="007D189A"/>
    <w:rsid w:val="007D4103"/>
    <w:rsid w:val="007D77AD"/>
    <w:rsid w:val="007E0605"/>
    <w:rsid w:val="007E4722"/>
    <w:rsid w:val="007F274D"/>
    <w:rsid w:val="007F380F"/>
    <w:rsid w:val="0080193B"/>
    <w:rsid w:val="00803151"/>
    <w:rsid w:val="00804CE1"/>
    <w:rsid w:val="00812687"/>
    <w:rsid w:val="00813B86"/>
    <w:rsid w:val="00813F15"/>
    <w:rsid w:val="00814152"/>
    <w:rsid w:val="0081628C"/>
    <w:rsid w:val="00823580"/>
    <w:rsid w:val="00824446"/>
    <w:rsid w:val="00825615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6139"/>
    <w:rsid w:val="00857710"/>
    <w:rsid w:val="00860BE3"/>
    <w:rsid w:val="00861399"/>
    <w:rsid w:val="00861819"/>
    <w:rsid w:val="008662C1"/>
    <w:rsid w:val="00872201"/>
    <w:rsid w:val="00873EB3"/>
    <w:rsid w:val="00875FDE"/>
    <w:rsid w:val="008816DF"/>
    <w:rsid w:val="00883DF9"/>
    <w:rsid w:val="00887F21"/>
    <w:rsid w:val="00892A27"/>
    <w:rsid w:val="00893EB0"/>
    <w:rsid w:val="008966A8"/>
    <w:rsid w:val="008A1C4D"/>
    <w:rsid w:val="008A2A6E"/>
    <w:rsid w:val="008A354B"/>
    <w:rsid w:val="008A5292"/>
    <w:rsid w:val="008A61FD"/>
    <w:rsid w:val="008B0F14"/>
    <w:rsid w:val="008B3B19"/>
    <w:rsid w:val="008B3CBD"/>
    <w:rsid w:val="008B3D0D"/>
    <w:rsid w:val="008B4C0A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E6481"/>
    <w:rsid w:val="008F3998"/>
    <w:rsid w:val="008F5D67"/>
    <w:rsid w:val="008F7320"/>
    <w:rsid w:val="00907090"/>
    <w:rsid w:val="00907593"/>
    <w:rsid w:val="00910E86"/>
    <w:rsid w:val="00912B33"/>
    <w:rsid w:val="009132B1"/>
    <w:rsid w:val="00915C1B"/>
    <w:rsid w:val="00915EB6"/>
    <w:rsid w:val="00921E7C"/>
    <w:rsid w:val="0092262E"/>
    <w:rsid w:val="00927672"/>
    <w:rsid w:val="00930F8A"/>
    <w:rsid w:val="009351F1"/>
    <w:rsid w:val="009464FD"/>
    <w:rsid w:val="009475AD"/>
    <w:rsid w:val="00953180"/>
    <w:rsid w:val="009543AE"/>
    <w:rsid w:val="00955CAB"/>
    <w:rsid w:val="00956AD2"/>
    <w:rsid w:val="009606B5"/>
    <w:rsid w:val="00961060"/>
    <w:rsid w:val="00962970"/>
    <w:rsid w:val="009657A0"/>
    <w:rsid w:val="00965A39"/>
    <w:rsid w:val="0096651A"/>
    <w:rsid w:val="009742D1"/>
    <w:rsid w:val="009743C4"/>
    <w:rsid w:val="00976038"/>
    <w:rsid w:val="00981C31"/>
    <w:rsid w:val="0098496F"/>
    <w:rsid w:val="00984ADB"/>
    <w:rsid w:val="00984E7F"/>
    <w:rsid w:val="00985B25"/>
    <w:rsid w:val="00992677"/>
    <w:rsid w:val="00993424"/>
    <w:rsid w:val="00993EF1"/>
    <w:rsid w:val="00996A66"/>
    <w:rsid w:val="009A1F61"/>
    <w:rsid w:val="009A2E31"/>
    <w:rsid w:val="009A34CC"/>
    <w:rsid w:val="009A7EB2"/>
    <w:rsid w:val="009B0057"/>
    <w:rsid w:val="009B04E0"/>
    <w:rsid w:val="009B4427"/>
    <w:rsid w:val="009C19E6"/>
    <w:rsid w:val="009C1EA3"/>
    <w:rsid w:val="009C3A22"/>
    <w:rsid w:val="009C5628"/>
    <w:rsid w:val="009C769B"/>
    <w:rsid w:val="009D13DE"/>
    <w:rsid w:val="009D1D8F"/>
    <w:rsid w:val="009D5E5F"/>
    <w:rsid w:val="009E04A1"/>
    <w:rsid w:val="009E25A6"/>
    <w:rsid w:val="009E33B2"/>
    <w:rsid w:val="009E4AD3"/>
    <w:rsid w:val="009E4D2E"/>
    <w:rsid w:val="009E5F06"/>
    <w:rsid w:val="009F5C3A"/>
    <w:rsid w:val="00A0015A"/>
    <w:rsid w:val="00A0178B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1842"/>
    <w:rsid w:val="00A32092"/>
    <w:rsid w:val="00A358A2"/>
    <w:rsid w:val="00A37083"/>
    <w:rsid w:val="00A4022F"/>
    <w:rsid w:val="00A42701"/>
    <w:rsid w:val="00A5209E"/>
    <w:rsid w:val="00A5431F"/>
    <w:rsid w:val="00A55D84"/>
    <w:rsid w:val="00A568C4"/>
    <w:rsid w:val="00A601FA"/>
    <w:rsid w:val="00A60C4F"/>
    <w:rsid w:val="00A62837"/>
    <w:rsid w:val="00A6372E"/>
    <w:rsid w:val="00A656EA"/>
    <w:rsid w:val="00A667A3"/>
    <w:rsid w:val="00A712CD"/>
    <w:rsid w:val="00A71EB1"/>
    <w:rsid w:val="00A75677"/>
    <w:rsid w:val="00A75E3C"/>
    <w:rsid w:val="00A7609B"/>
    <w:rsid w:val="00A81E6F"/>
    <w:rsid w:val="00A82694"/>
    <w:rsid w:val="00A86563"/>
    <w:rsid w:val="00A86A3F"/>
    <w:rsid w:val="00A9710F"/>
    <w:rsid w:val="00AA577B"/>
    <w:rsid w:val="00AA5BA3"/>
    <w:rsid w:val="00AA6B2D"/>
    <w:rsid w:val="00AB4544"/>
    <w:rsid w:val="00AB5589"/>
    <w:rsid w:val="00AB730D"/>
    <w:rsid w:val="00AC0A7F"/>
    <w:rsid w:val="00AC1EB2"/>
    <w:rsid w:val="00AC3AFD"/>
    <w:rsid w:val="00AC55EC"/>
    <w:rsid w:val="00AD37E3"/>
    <w:rsid w:val="00AD37EB"/>
    <w:rsid w:val="00AD7DA5"/>
    <w:rsid w:val="00AE18B0"/>
    <w:rsid w:val="00AE20C1"/>
    <w:rsid w:val="00AE4AE9"/>
    <w:rsid w:val="00AE6392"/>
    <w:rsid w:val="00AE7BE9"/>
    <w:rsid w:val="00B00C8D"/>
    <w:rsid w:val="00B00CA4"/>
    <w:rsid w:val="00B012BA"/>
    <w:rsid w:val="00B0478B"/>
    <w:rsid w:val="00B056A9"/>
    <w:rsid w:val="00B10DBA"/>
    <w:rsid w:val="00B1243E"/>
    <w:rsid w:val="00B1434F"/>
    <w:rsid w:val="00B220D6"/>
    <w:rsid w:val="00B22215"/>
    <w:rsid w:val="00B225E8"/>
    <w:rsid w:val="00B244B4"/>
    <w:rsid w:val="00B25B0C"/>
    <w:rsid w:val="00B27163"/>
    <w:rsid w:val="00B27F76"/>
    <w:rsid w:val="00B3156F"/>
    <w:rsid w:val="00B33CA2"/>
    <w:rsid w:val="00B4080D"/>
    <w:rsid w:val="00B42247"/>
    <w:rsid w:val="00B45BA5"/>
    <w:rsid w:val="00B46EA8"/>
    <w:rsid w:val="00B51A84"/>
    <w:rsid w:val="00B544AA"/>
    <w:rsid w:val="00B568C9"/>
    <w:rsid w:val="00B60C64"/>
    <w:rsid w:val="00B61071"/>
    <w:rsid w:val="00B62541"/>
    <w:rsid w:val="00B64921"/>
    <w:rsid w:val="00B65801"/>
    <w:rsid w:val="00B71BCB"/>
    <w:rsid w:val="00B7694A"/>
    <w:rsid w:val="00B80900"/>
    <w:rsid w:val="00B814D2"/>
    <w:rsid w:val="00B828B1"/>
    <w:rsid w:val="00B83133"/>
    <w:rsid w:val="00B83435"/>
    <w:rsid w:val="00B8486A"/>
    <w:rsid w:val="00B906C7"/>
    <w:rsid w:val="00B92E5C"/>
    <w:rsid w:val="00B97916"/>
    <w:rsid w:val="00BA0266"/>
    <w:rsid w:val="00BB03BB"/>
    <w:rsid w:val="00BB0F3F"/>
    <w:rsid w:val="00BB2590"/>
    <w:rsid w:val="00BC1741"/>
    <w:rsid w:val="00BD06C5"/>
    <w:rsid w:val="00BD29A0"/>
    <w:rsid w:val="00BD2CB2"/>
    <w:rsid w:val="00BD4444"/>
    <w:rsid w:val="00BD68AE"/>
    <w:rsid w:val="00BE2291"/>
    <w:rsid w:val="00BE4042"/>
    <w:rsid w:val="00BE4452"/>
    <w:rsid w:val="00BE577B"/>
    <w:rsid w:val="00BE6135"/>
    <w:rsid w:val="00BE6D64"/>
    <w:rsid w:val="00BE7FC1"/>
    <w:rsid w:val="00BF06DA"/>
    <w:rsid w:val="00BF4A9C"/>
    <w:rsid w:val="00BF527B"/>
    <w:rsid w:val="00BF5915"/>
    <w:rsid w:val="00C01B42"/>
    <w:rsid w:val="00C03C6B"/>
    <w:rsid w:val="00C101F2"/>
    <w:rsid w:val="00C10831"/>
    <w:rsid w:val="00C12580"/>
    <w:rsid w:val="00C137F9"/>
    <w:rsid w:val="00C15377"/>
    <w:rsid w:val="00C15D37"/>
    <w:rsid w:val="00C17647"/>
    <w:rsid w:val="00C20415"/>
    <w:rsid w:val="00C207F6"/>
    <w:rsid w:val="00C24A22"/>
    <w:rsid w:val="00C27ADA"/>
    <w:rsid w:val="00C31763"/>
    <w:rsid w:val="00C351DB"/>
    <w:rsid w:val="00C357F6"/>
    <w:rsid w:val="00C357FE"/>
    <w:rsid w:val="00C359D3"/>
    <w:rsid w:val="00C407D0"/>
    <w:rsid w:val="00C4106A"/>
    <w:rsid w:val="00C425C6"/>
    <w:rsid w:val="00C43180"/>
    <w:rsid w:val="00C441F5"/>
    <w:rsid w:val="00C444C2"/>
    <w:rsid w:val="00C4567E"/>
    <w:rsid w:val="00C45B43"/>
    <w:rsid w:val="00C47EE3"/>
    <w:rsid w:val="00C53A37"/>
    <w:rsid w:val="00C61652"/>
    <w:rsid w:val="00C66249"/>
    <w:rsid w:val="00C666DA"/>
    <w:rsid w:val="00C67907"/>
    <w:rsid w:val="00C704EF"/>
    <w:rsid w:val="00C71314"/>
    <w:rsid w:val="00C72B41"/>
    <w:rsid w:val="00C73B8C"/>
    <w:rsid w:val="00C73DEA"/>
    <w:rsid w:val="00C758B3"/>
    <w:rsid w:val="00C83B43"/>
    <w:rsid w:val="00C84B3A"/>
    <w:rsid w:val="00C84BA7"/>
    <w:rsid w:val="00C86BFB"/>
    <w:rsid w:val="00C916A6"/>
    <w:rsid w:val="00C93993"/>
    <w:rsid w:val="00C9672F"/>
    <w:rsid w:val="00C96AA8"/>
    <w:rsid w:val="00CA088A"/>
    <w:rsid w:val="00CA2F04"/>
    <w:rsid w:val="00CA4C62"/>
    <w:rsid w:val="00CA61B5"/>
    <w:rsid w:val="00CA6B05"/>
    <w:rsid w:val="00CA7135"/>
    <w:rsid w:val="00CA75FA"/>
    <w:rsid w:val="00CA79F9"/>
    <w:rsid w:val="00CB06DA"/>
    <w:rsid w:val="00CB4256"/>
    <w:rsid w:val="00CC0D36"/>
    <w:rsid w:val="00CC1766"/>
    <w:rsid w:val="00CC1D02"/>
    <w:rsid w:val="00CC4DDE"/>
    <w:rsid w:val="00CC5359"/>
    <w:rsid w:val="00CD1E0F"/>
    <w:rsid w:val="00CD3203"/>
    <w:rsid w:val="00CD6016"/>
    <w:rsid w:val="00CE39E7"/>
    <w:rsid w:val="00CF2126"/>
    <w:rsid w:val="00CF2B00"/>
    <w:rsid w:val="00D029EC"/>
    <w:rsid w:val="00D02A39"/>
    <w:rsid w:val="00D05D75"/>
    <w:rsid w:val="00D06F62"/>
    <w:rsid w:val="00D123DF"/>
    <w:rsid w:val="00D13183"/>
    <w:rsid w:val="00D1506E"/>
    <w:rsid w:val="00D15CB1"/>
    <w:rsid w:val="00D23DF9"/>
    <w:rsid w:val="00D24C9D"/>
    <w:rsid w:val="00D305C4"/>
    <w:rsid w:val="00D31201"/>
    <w:rsid w:val="00D35C2B"/>
    <w:rsid w:val="00D41D15"/>
    <w:rsid w:val="00D45B2F"/>
    <w:rsid w:val="00D53075"/>
    <w:rsid w:val="00D624BE"/>
    <w:rsid w:val="00D6295F"/>
    <w:rsid w:val="00D63F49"/>
    <w:rsid w:val="00D64C4A"/>
    <w:rsid w:val="00D65D73"/>
    <w:rsid w:val="00D7460E"/>
    <w:rsid w:val="00D75471"/>
    <w:rsid w:val="00D77C2E"/>
    <w:rsid w:val="00D81022"/>
    <w:rsid w:val="00D828BE"/>
    <w:rsid w:val="00D83A31"/>
    <w:rsid w:val="00D83A6D"/>
    <w:rsid w:val="00D87029"/>
    <w:rsid w:val="00D875C6"/>
    <w:rsid w:val="00D96AD5"/>
    <w:rsid w:val="00DA0D33"/>
    <w:rsid w:val="00DA2668"/>
    <w:rsid w:val="00DA494D"/>
    <w:rsid w:val="00DA5F8A"/>
    <w:rsid w:val="00DA6491"/>
    <w:rsid w:val="00DB4D27"/>
    <w:rsid w:val="00DC42FC"/>
    <w:rsid w:val="00DC62CC"/>
    <w:rsid w:val="00DD0AFA"/>
    <w:rsid w:val="00DD21C3"/>
    <w:rsid w:val="00DD74C1"/>
    <w:rsid w:val="00DE3154"/>
    <w:rsid w:val="00DE40C6"/>
    <w:rsid w:val="00DE53CE"/>
    <w:rsid w:val="00DE7F88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2F71"/>
    <w:rsid w:val="00E130A8"/>
    <w:rsid w:val="00E155C8"/>
    <w:rsid w:val="00E1561D"/>
    <w:rsid w:val="00E17DB4"/>
    <w:rsid w:val="00E17DEB"/>
    <w:rsid w:val="00E21A1B"/>
    <w:rsid w:val="00E21FDF"/>
    <w:rsid w:val="00E25A45"/>
    <w:rsid w:val="00E30973"/>
    <w:rsid w:val="00E31A51"/>
    <w:rsid w:val="00E31BE1"/>
    <w:rsid w:val="00E35C76"/>
    <w:rsid w:val="00E36024"/>
    <w:rsid w:val="00E42B9D"/>
    <w:rsid w:val="00E459FF"/>
    <w:rsid w:val="00E506ED"/>
    <w:rsid w:val="00E52294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07C6"/>
    <w:rsid w:val="00E82735"/>
    <w:rsid w:val="00E85549"/>
    <w:rsid w:val="00E8718F"/>
    <w:rsid w:val="00E87C97"/>
    <w:rsid w:val="00E900DE"/>
    <w:rsid w:val="00E90356"/>
    <w:rsid w:val="00E91359"/>
    <w:rsid w:val="00E96B82"/>
    <w:rsid w:val="00EA0AD0"/>
    <w:rsid w:val="00EA414C"/>
    <w:rsid w:val="00EA66B1"/>
    <w:rsid w:val="00EA6E21"/>
    <w:rsid w:val="00EB0357"/>
    <w:rsid w:val="00EB777A"/>
    <w:rsid w:val="00EC0C5F"/>
    <w:rsid w:val="00EC15A4"/>
    <w:rsid w:val="00ED25B6"/>
    <w:rsid w:val="00ED42E2"/>
    <w:rsid w:val="00ED4FF2"/>
    <w:rsid w:val="00EE0A68"/>
    <w:rsid w:val="00EE6B2F"/>
    <w:rsid w:val="00EE6C7D"/>
    <w:rsid w:val="00EF105A"/>
    <w:rsid w:val="00EF263D"/>
    <w:rsid w:val="00EF3B37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367A5"/>
    <w:rsid w:val="00F426CC"/>
    <w:rsid w:val="00F43D39"/>
    <w:rsid w:val="00F44649"/>
    <w:rsid w:val="00F44A1B"/>
    <w:rsid w:val="00F463DF"/>
    <w:rsid w:val="00F50CD2"/>
    <w:rsid w:val="00F518DB"/>
    <w:rsid w:val="00F5289B"/>
    <w:rsid w:val="00F54399"/>
    <w:rsid w:val="00F57262"/>
    <w:rsid w:val="00F575DA"/>
    <w:rsid w:val="00F5781D"/>
    <w:rsid w:val="00F63B54"/>
    <w:rsid w:val="00F65001"/>
    <w:rsid w:val="00F66EC0"/>
    <w:rsid w:val="00F71119"/>
    <w:rsid w:val="00F73672"/>
    <w:rsid w:val="00F75B6C"/>
    <w:rsid w:val="00F7700E"/>
    <w:rsid w:val="00F82509"/>
    <w:rsid w:val="00F90BEE"/>
    <w:rsid w:val="00F92E7F"/>
    <w:rsid w:val="00F94C15"/>
    <w:rsid w:val="00F96220"/>
    <w:rsid w:val="00F97FE4"/>
    <w:rsid w:val="00FA36F2"/>
    <w:rsid w:val="00FA4B15"/>
    <w:rsid w:val="00FA7A09"/>
    <w:rsid w:val="00FC08C1"/>
    <w:rsid w:val="00FC0AD6"/>
    <w:rsid w:val="00FC0D42"/>
    <w:rsid w:val="00FC6333"/>
    <w:rsid w:val="00FC7085"/>
    <w:rsid w:val="00FD1BA6"/>
    <w:rsid w:val="00FD23FD"/>
    <w:rsid w:val="00FD3011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854C86"/>
  <w15:docId w15:val="{840068DD-4FBC-490C-8883-47C9FEC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5A"/>
    <w:pPr>
      <w:spacing w:line="256" w:lineRule="auto"/>
    </w:pPr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msonormal0">
    <w:name w:val="msonormal"/>
    <w:basedOn w:val="Normal"/>
    <w:rsid w:val="00EF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794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573BAC"/>
  </w:style>
  <w:style w:type="character" w:customStyle="1" w:styleId="normaltextrun">
    <w:name w:val="normaltextrun"/>
    <w:basedOn w:val="Fuentedeprrafopredeter"/>
    <w:rsid w:val="00AE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CBE5-602E-4DE6-AA86-E07021541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1DF41-C96A-4F40-B337-83454BB1A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D4051-E38A-4425-B3B9-2C6C78406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43E5E-6FCC-4FA2-87D7-32E88750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2490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Alejandro Omaña</cp:lastModifiedBy>
  <cp:revision>11</cp:revision>
  <cp:lastPrinted>2020-03-13T15:45:00Z</cp:lastPrinted>
  <dcterms:created xsi:type="dcterms:W3CDTF">2020-03-11T23:04:00Z</dcterms:created>
  <dcterms:modified xsi:type="dcterms:W3CDTF">2020-06-11T03:44:00Z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