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EA33A" w14:textId="0C2218FA" w:rsidR="002460DD" w:rsidRPr="009F610D" w:rsidRDefault="009F610D" w:rsidP="005C4C77">
      <w:pPr>
        <w:jc w:val="center"/>
        <w:rPr>
          <w:rFonts w:ascii="Montserrat" w:hAnsi="Montserrat"/>
          <w:b/>
          <w:bCs/>
        </w:rPr>
      </w:pPr>
      <w:r w:rsidRPr="009F610D">
        <w:rPr>
          <w:rFonts w:ascii="Montserrat" w:hAnsi="Montserrat"/>
          <w:b/>
          <w:bCs/>
        </w:rPr>
        <w:t>Información para el Boletín</w:t>
      </w:r>
      <w:r w:rsidR="00E541BA">
        <w:rPr>
          <w:rFonts w:ascii="Montserrat" w:hAnsi="Montserrat"/>
          <w:b/>
          <w:bCs/>
        </w:rPr>
        <w:t>,</w:t>
      </w:r>
      <w:r w:rsidRPr="009F610D">
        <w:rPr>
          <w:rFonts w:ascii="Montserrat" w:hAnsi="Montserrat"/>
          <w:b/>
          <w:bCs/>
        </w:rPr>
        <w:t xml:space="preserve"> agosto 2020.</w:t>
      </w:r>
    </w:p>
    <w:p w14:paraId="39F07A4C" w14:textId="3FF5BF31" w:rsidR="00FA779D" w:rsidRPr="00FA779D" w:rsidRDefault="00FA779D" w:rsidP="00E541BA">
      <w:pPr>
        <w:jc w:val="both"/>
        <w:rPr>
          <w:rFonts w:ascii="Montserrat" w:hAnsi="Montserrat"/>
          <w:b/>
          <w:bCs/>
          <w:u w:val="single"/>
        </w:rPr>
      </w:pPr>
      <w:r w:rsidRPr="00FA779D">
        <w:rPr>
          <w:rFonts w:ascii="Montserrat" w:hAnsi="Montserrat"/>
          <w:b/>
          <w:bCs/>
          <w:u w:val="single"/>
        </w:rPr>
        <w:t>Felicitación al CEPCI de la ASEA</w:t>
      </w:r>
    </w:p>
    <w:p w14:paraId="2CEB0E34" w14:textId="22E95C05" w:rsidR="004F4FD6" w:rsidRDefault="004F4FD6" w:rsidP="004F4FD6">
      <w:pPr>
        <w:jc w:val="both"/>
        <w:rPr>
          <w:rFonts w:ascii="Montserrat" w:eastAsiaTheme="minorHAnsi" w:hAnsi="Montserrat"/>
          <w:lang w:val="es-MX"/>
        </w:rPr>
      </w:pPr>
      <w:r>
        <w:rPr>
          <w:rFonts w:ascii="Montserrat" w:hAnsi="Montserrat"/>
        </w:rPr>
        <w:t xml:space="preserve">Felicitamos a los integrantes del </w:t>
      </w:r>
      <w:r>
        <w:rPr>
          <w:rFonts w:ascii="Montserrat" w:hAnsi="Montserrat"/>
          <w:b/>
          <w:bCs/>
          <w:i/>
          <w:iCs/>
        </w:rPr>
        <w:t>Comité de Ética y de Prevención de Conflictos de Interés de la ASEA</w:t>
      </w:r>
      <w:r>
        <w:rPr>
          <w:rFonts w:ascii="Montserrat" w:hAnsi="Montserrat"/>
        </w:rPr>
        <w:t xml:space="preserve">, por obtener por </w:t>
      </w:r>
      <w:r>
        <w:rPr>
          <w:rFonts w:ascii="Montserrat" w:hAnsi="Montserrat"/>
          <w:b/>
          <w:bCs/>
        </w:rPr>
        <w:t>cua</w:t>
      </w:r>
      <w:r>
        <w:rPr>
          <w:rFonts w:ascii="Montserrat" w:hAnsi="Montserrat"/>
          <w:b/>
          <w:bCs/>
        </w:rPr>
        <w:t>r</w:t>
      </w:r>
      <w:r>
        <w:rPr>
          <w:rFonts w:ascii="Montserrat" w:hAnsi="Montserrat"/>
          <w:b/>
          <w:bCs/>
        </w:rPr>
        <w:t>to año</w:t>
      </w:r>
      <w:r>
        <w:rPr>
          <w:rFonts w:ascii="Montserrat" w:hAnsi="Montserrat"/>
        </w:rPr>
        <w:t xml:space="preserve"> consecutivo una calificación de </w:t>
      </w:r>
      <w:r>
        <w:rPr>
          <w:rFonts w:ascii="Montserrat" w:hAnsi="Montserrat"/>
          <w:b/>
          <w:bCs/>
        </w:rPr>
        <w:t>Excelente</w:t>
      </w:r>
      <w:r>
        <w:rPr>
          <w:rFonts w:ascii="Montserrat" w:hAnsi="Montserrat"/>
        </w:rPr>
        <w:t xml:space="preserve"> en la Cédula Definitiva de Evaluación Integral 2019, emitida por la Unidad de Ética, Integridad Pública y Prevención de Conflictos de Interés de la Secretaría de la Función Pública.</w:t>
      </w:r>
    </w:p>
    <w:p w14:paraId="34B9B030" w14:textId="46EFE24E" w:rsidR="00FA779D" w:rsidRDefault="00FA779D" w:rsidP="00FA779D">
      <w:pPr>
        <w:jc w:val="center"/>
        <w:rPr>
          <w:rFonts w:ascii="Montserrat" w:hAnsi="Montserrat"/>
        </w:rPr>
      </w:pPr>
      <w:r>
        <w:rPr>
          <w:rFonts w:ascii="Montserrat" w:hAnsi="Montserrat"/>
          <w:noProof/>
        </w:rPr>
        <w:drawing>
          <wp:inline distT="0" distB="0" distL="0" distR="0" wp14:anchorId="56A87473" wp14:editId="5AEFE374">
            <wp:extent cx="3842984" cy="4705350"/>
            <wp:effectExtent l="0" t="0" r="571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1086" cy="4715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8EB7FD" w14:textId="77777777" w:rsidR="005C4C77" w:rsidRPr="005C4C77" w:rsidRDefault="005C4C77" w:rsidP="00E541BA">
      <w:pPr>
        <w:jc w:val="both"/>
        <w:rPr>
          <w:rFonts w:ascii="Montserrat" w:hAnsi="Montserrat"/>
          <w:b/>
          <w:bCs/>
          <w:u w:val="single"/>
        </w:rPr>
      </w:pPr>
      <w:r w:rsidRPr="005C4C77">
        <w:rPr>
          <w:rFonts w:ascii="Montserrat" w:hAnsi="Montserrat"/>
          <w:b/>
          <w:bCs/>
          <w:u w:val="single"/>
        </w:rPr>
        <w:t>Código de Conducta:</w:t>
      </w:r>
    </w:p>
    <w:p w14:paraId="14A693A4" w14:textId="77777777" w:rsidR="004F4FD6" w:rsidRDefault="004F4FD6" w:rsidP="004F4FD6">
      <w:pPr>
        <w:jc w:val="both"/>
        <w:rPr>
          <w:rFonts w:ascii="Montserrat" w:eastAsiaTheme="minorHAnsi" w:hAnsi="Montserrat"/>
          <w:b/>
          <w:bCs/>
          <w:sz w:val="22"/>
          <w:szCs w:val="22"/>
          <w:u w:val="single"/>
          <w:lang w:val="es-MX" w:eastAsia="en-US"/>
        </w:rPr>
      </w:pPr>
      <w:r>
        <w:rPr>
          <w:rFonts w:ascii="Montserrat" w:hAnsi="Montserrat"/>
          <w:b/>
          <w:bCs/>
          <w:u w:val="single"/>
        </w:rPr>
        <w:t xml:space="preserve">Video </w:t>
      </w:r>
    </w:p>
    <w:p w14:paraId="6031ACB6" w14:textId="32185577" w:rsidR="004F4FD6" w:rsidRPr="004F4FD6" w:rsidRDefault="004F4FD6" w:rsidP="004F4FD6">
      <w:pPr>
        <w:jc w:val="both"/>
        <w:rPr>
          <w:rFonts w:ascii="Montserrat" w:hAnsi="Montserrat"/>
          <w:b/>
          <w:bCs/>
          <w:i/>
          <w:iCs/>
          <w:color w:val="000000"/>
        </w:rPr>
      </w:pPr>
      <w:r>
        <w:rPr>
          <w:rFonts w:ascii="Montserrat" w:hAnsi="Montserrat"/>
          <w:b/>
          <w:bCs/>
          <w:i/>
          <w:iCs/>
          <w:color w:val="000000"/>
        </w:rPr>
        <w:t>El 31 de julio el Director Ejecutivo firmó el Código de Conducta 2020 de la ASEA y nos invita a conocerlo y cumplirlo, te invitamos a ver el video.</w:t>
      </w:r>
    </w:p>
    <w:p w14:paraId="2EC4FFFF" w14:textId="6478E3A9" w:rsidR="00C1515D" w:rsidRPr="004C1054" w:rsidRDefault="004C1054" w:rsidP="004C1054">
      <w:pPr>
        <w:pStyle w:val="Prrafodelista"/>
        <w:jc w:val="both"/>
        <w:rPr>
          <w:rFonts w:ascii="Montserrat" w:hAnsi="Montserrat"/>
          <w:i/>
          <w:iCs/>
        </w:rPr>
      </w:pPr>
      <w:r>
        <w:rPr>
          <w:rFonts w:ascii="Montserrat" w:hAnsi="Montserrat"/>
          <w:i/>
          <w:iCs/>
        </w:rPr>
        <w:t>*</w:t>
      </w:r>
      <w:r w:rsidR="00C1515D" w:rsidRPr="004C1054">
        <w:rPr>
          <w:rFonts w:ascii="Montserrat" w:hAnsi="Montserrat"/>
          <w:i/>
          <w:iCs/>
        </w:rPr>
        <w:t>Código de Conducta (documento)</w:t>
      </w:r>
    </w:p>
    <w:p w14:paraId="05D9F105" w14:textId="77777777" w:rsidR="00C1515D" w:rsidRDefault="00C1515D" w:rsidP="00E541BA">
      <w:pPr>
        <w:jc w:val="both"/>
        <w:rPr>
          <w:rFonts w:ascii="Montserrat" w:hAnsi="Montserrat"/>
        </w:rPr>
      </w:pPr>
    </w:p>
    <w:p w14:paraId="369D0308" w14:textId="71CBC8E5" w:rsidR="009F610D" w:rsidRPr="009F610D" w:rsidRDefault="009F610D" w:rsidP="00E541BA">
      <w:pPr>
        <w:jc w:val="both"/>
        <w:rPr>
          <w:rFonts w:ascii="Montserrat" w:hAnsi="Montserrat"/>
          <w:b/>
          <w:bCs/>
        </w:rPr>
      </w:pPr>
      <w:r w:rsidRPr="009F610D">
        <w:rPr>
          <w:rFonts w:ascii="Montserrat" w:hAnsi="Montserrat"/>
          <w:b/>
          <w:bCs/>
        </w:rPr>
        <w:t>Capacitación:</w:t>
      </w:r>
    </w:p>
    <w:p w14:paraId="31E6EBFC" w14:textId="323CDE0D" w:rsidR="009F610D" w:rsidRDefault="009F610D" w:rsidP="00E541BA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Te invitamos a continuar tu capacitación en línea </w:t>
      </w:r>
      <w:r w:rsidR="00E541BA">
        <w:rPr>
          <w:rFonts w:ascii="Montserrat" w:hAnsi="Montserrat"/>
        </w:rPr>
        <w:t>en los siguientes cursos:</w:t>
      </w:r>
    </w:p>
    <w:p w14:paraId="564E5B5A" w14:textId="77777777" w:rsidR="00E541BA" w:rsidRDefault="009C197C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 w:rsidRPr="00E541BA">
        <w:rPr>
          <w:rFonts w:ascii="Montserrat" w:hAnsi="Montserrat"/>
        </w:rPr>
        <w:t xml:space="preserve">Nueva Ética e Integridad en el </w:t>
      </w:r>
      <w:r w:rsidR="00E541BA" w:rsidRPr="00E541BA">
        <w:rPr>
          <w:rFonts w:ascii="Montserrat" w:hAnsi="Montserrat"/>
        </w:rPr>
        <w:t>s</w:t>
      </w:r>
      <w:r w:rsidRPr="00E541BA">
        <w:rPr>
          <w:rFonts w:ascii="Montserrat" w:hAnsi="Montserrat"/>
        </w:rPr>
        <w:t>ervicio público</w:t>
      </w:r>
      <w:r w:rsidR="00E541BA" w:rsidRPr="00E541BA">
        <w:rPr>
          <w:rFonts w:ascii="Montserrat" w:hAnsi="Montserrat"/>
        </w:rPr>
        <w:t xml:space="preserve"> </w:t>
      </w:r>
      <w:r w:rsidR="00E541BA">
        <w:rPr>
          <w:rFonts w:ascii="Montserrat" w:hAnsi="Montserrat"/>
        </w:rPr>
        <w:t>(SICAVISP)</w:t>
      </w:r>
    </w:p>
    <w:p w14:paraId="45A309E2" w14:textId="59B943E1" w:rsidR="009C197C" w:rsidRPr="00E541BA" w:rsidRDefault="009C197C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 w:rsidRPr="00E541BA">
        <w:rPr>
          <w:rFonts w:ascii="Montserrat" w:hAnsi="Montserrat"/>
        </w:rPr>
        <w:t xml:space="preserve">Ley Federal de </w:t>
      </w:r>
      <w:r w:rsidR="00E541BA" w:rsidRPr="00E541BA">
        <w:rPr>
          <w:rFonts w:ascii="Montserrat" w:hAnsi="Montserrat"/>
        </w:rPr>
        <w:t>A</w:t>
      </w:r>
      <w:r w:rsidRPr="00E541BA">
        <w:rPr>
          <w:rFonts w:ascii="Montserrat" w:hAnsi="Montserrat"/>
        </w:rPr>
        <w:t>usteridad Rep</w:t>
      </w:r>
      <w:r w:rsidR="00E541BA" w:rsidRPr="00E541BA">
        <w:rPr>
          <w:rFonts w:ascii="Montserrat" w:hAnsi="Montserrat"/>
        </w:rPr>
        <w:t>ublicana</w:t>
      </w:r>
      <w:r w:rsidR="00E541BA">
        <w:rPr>
          <w:rFonts w:ascii="Montserrat" w:hAnsi="Montserrat"/>
        </w:rPr>
        <w:t xml:space="preserve"> (SICAVISP)</w:t>
      </w:r>
    </w:p>
    <w:p w14:paraId="1AE98C86" w14:textId="0C6DE448" w:rsidR="009C197C" w:rsidRDefault="009C197C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Responsabilidad Administrativa de las personas servidoras públicas</w:t>
      </w:r>
      <w:r w:rsidR="00E541BA">
        <w:rPr>
          <w:rFonts w:ascii="Montserrat" w:hAnsi="Montserrat"/>
        </w:rPr>
        <w:t xml:space="preserve"> (SICAVISP)</w:t>
      </w:r>
    </w:p>
    <w:p w14:paraId="1C058D13" w14:textId="444F9C83" w:rsidR="009C197C" w:rsidRDefault="009C197C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Súmate al </w:t>
      </w:r>
      <w:r w:rsidR="00E541BA">
        <w:rPr>
          <w:rFonts w:ascii="Montserrat" w:hAnsi="Montserrat"/>
        </w:rPr>
        <w:t>P</w:t>
      </w:r>
      <w:r>
        <w:rPr>
          <w:rFonts w:ascii="Montserrat" w:hAnsi="Montserrat"/>
        </w:rPr>
        <w:t>rotocolo</w:t>
      </w:r>
      <w:r w:rsidR="00E541BA">
        <w:rPr>
          <w:rFonts w:ascii="Montserrat" w:hAnsi="Montserrat"/>
        </w:rPr>
        <w:t xml:space="preserve"> (NMUJERES)</w:t>
      </w:r>
    </w:p>
    <w:p w14:paraId="1F9E6C7F" w14:textId="7E0D3D73" w:rsidR="009C197C" w:rsidRDefault="009C197C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Inducción a</w:t>
      </w:r>
      <w:r w:rsidR="00E541BA">
        <w:rPr>
          <w:rFonts w:ascii="Montserrat" w:hAnsi="Montserrat"/>
        </w:rPr>
        <w:t xml:space="preserve"> </w:t>
      </w:r>
      <w:r>
        <w:rPr>
          <w:rFonts w:ascii="Montserrat" w:hAnsi="Montserrat"/>
        </w:rPr>
        <w:t>la Igualdad entre hombres y mujeres</w:t>
      </w:r>
      <w:r w:rsidR="00E541BA">
        <w:rPr>
          <w:rFonts w:ascii="Montserrat" w:hAnsi="Montserrat"/>
        </w:rPr>
        <w:t xml:space="preserve"> (INMUJERES)</w:t>
      </w:r>
    </w:p>
    <w:p w14:paraId="54DD37DB" w14:textId="50FBB1AD" w:rsidR="009F610D" w:rsidRDefault="009C197C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Introducción a la Ley Federal </w:t>
      </w:r>
      <w:r w:rsidR="00E541BA">
        <w:rPr>
          <w:rFonts w:ascii="Montserrat" w:hAnsi="Montserrat"/>
        </w:rPr>
        <w:t>de Transparencia y acceso a la información pública (INAI)</w:t>
      </w:r>
    </w:p>
    <w:p w14:paraId="21C23596" w14:textId="00A9765B" w:rsidR="00E541BA" w:rsidRDefault="00E541BA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Ley General de Protección de Datos Personales en posesión de sujetos obligados (INAI</w:t>
      </w:r>
    </w:p>
    <w:p w14:paraId="47102B73" w14:textId="58F09326" w:rsidR="00E541BA" w:rsidRDefault="00E541BA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Ética Pública (INAI)</w:t>
      </w:r>
    </w:p>
    <w:p w14:paraId="61B85362" w14:textId="77C655E4" w:rsidR="009F610D" w:rsidRDefault="00E541BA" w:rsidP="00E541BA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Recomendaciones para un retorno seguro al trabajo ante COVID-19 (IMSS)</w:t>
      </w:r>
    </w:p>
    <w:p w14:paraId="0ED9F555" w14:textId="0000C0ED" w:rsidR="00DB0668" w:rsidRDefault="004F4FD6" w:rsidP="004F4FD6">
      <w:pPr>
        <w:pStyle w:val="Prrafodelista"/>
        <w:numPr>
          <w:ilvl w:val="0"/>
          <w:numId w:val="1"/>
        </w:numPr>
        <w:jc w:val="both"/>
        <w:rPr>
          <w:rFonts w:ascii="Montserrat" w:hAnsi="Montserrat"/>
        </w:rPr>
      </w:pPr>
      <w:r w:rsidRPr="004F4FD6">
        <w:rPr>
          <w:rFonts w:ascii="Montserrat" w:hAnsi="Montserrat"/>
        </w:rPr>
        <w:t xml:space="preserve">Sistema Nacional de Información Ambiental y Recursos Naturales </w:t>
      </w:r>
      <w:r>
        <w:rPr>
          <w:rFonts w:ascii="Montserrat" w:hAnsi="Montserrat"/>
        </w:rPr>
        <w:t>(SEMARNAT)</w:t>
      </w:r>
    </w:p>
    <w:p w14:paraId="37F5E272" w14:textId="77777777" w:rsidR="004F4FD6" w:rsidRDefault="004F4FD6" w:rsidP="004F4FD6">
      <w:pPr>
        <w:pStyle w:val="Prrafodelista"/>
        <w:jc w:val="both"/>
        <w:rPr>
          <w:rFonts w:ascii="Montserrat" w:hAnsi="Montserrat"/>
        </w:rPr>
      </w:pPr>
    </w:p>
    <w:p w14:paraId="4FFBF65C" w14:textId="3BD03227" w:rsidR="00DB0668" w:rsidRDefault="00DB0668" w:rsidP="00DB066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No olvides entregar tu constancia </w:t>
      </w:r>
      <w:r w:rsidR="00C1515D">
        <w:rPr>
          <w:rFonts w:ascii="Montserrat" w:hAnsi="Montserrat"/>
        </w:rPr>
        <w:t>a</w:t>
      </w:r>
      <w:r>
        <w:rPr>
          <w:rFonts w:ascii="Montserrat" w:hAnsi="Montserrat"/>
        </w:rPr>
        <w:t xml:space="preserve"> tu Enlace Administrativo.</w:t>
      </w:r>
    </w:p>
    <w:p w14:paraId="222F5AC8" w14:textId="77777777" w:rsidR="00DB0668" w:rsidRPr="00DB0668" w:rsidRDefault="00DB0668" w:rsidP="00DB0668">
      <w:pPr>
        <w:jc w:val="both"/>
        <w:rPr>
          <w:rFonts w:ascii="Montserrat" w:hAnsi="Montserrat"/>
        </w:rPr>
      </w:pPr>
    </w:p>
    <w:p w14:paraId="52A6D77E" w14:textId="00301948" w:rsidR="009F610D" w:rsidRDefault="00DB0668" w:rsidP="00C1515D">
      <w:pPr>
        <w:jc w:val="center"/>
        <w:rPr>
          <w:rFonts w:ascii="Montserrat" w:hAnsi="Montserrat"/>
        </w:rPr>
      </w:pPr>
      <w:r>
        <w:rPr>
          <w:rFonts w:ascii="Montserrat" w:hAnsi="Montserrat"/>
        </w:rPr>
        <w:t>¡Gracias por el esfuerzo!</w:t>
      </w:r>
    </w:p>
    <w:p w14:paraId="7A6CE3BE" w14:textId="77777777" w:rsidR="009F610D" w:rsidRPr="009F610D" w:rsidRDefault="009F610D" w:rsidP="00474E8A">
      <w:pPr>
        <w:rPr>
          <w:rFonts w:ascii="Montserrat" w:hAnsi="Montserrat"/>
        </w:rPr>
      </w:pPr>
    </w:p>
    <w:sectPr w:rsidR="009F610D" w:rsidRPr="009F610D" w:rsidSect="00C80F8C">
      <w:headerReference w:type="default" r:id="rId9"/>
      <w:footerReference w:type="default" r:id="rId10"/>
      <w:pgSz w:w="12240" w:h="15840"/>
      <w:pgMar w:top="2167" w:right="1701" w:bottom="1417" w:left="1701" w:header="851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2E5D5E" w14:textId="77777777" w:rsidR="009D03FD" w:rsidRDefault="009D03FD" w:rsidP="006176D4">
      <w:pPr>
        <w:spacing w:after="0"/>
      </w:pPr>
      <w:r>
        <w:separator/>
      </w:r>
    </w:p>
  </w:endnote>
  <w:endnote w:type="continuationSeparator" w:id="0">
    <w:p w14:paraId="1A9449F5" w14:textId="77777777" w:rsidR="009D03FD" w:rsidRDefault="009D03FD" w:rsidP="006176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Regular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CFF06" w14:textId="2E9CAE9F" w:rsidR="00D44159" w:rsidRDefault="00C80F8C" w:rsidP="00D44159">
    <w:pPr>
      <w:autoSpaceDE w:val="0"/>
      <w:autoSpaceDN w:val="0"/>
      <w:adjustRightInd w:val="0"/>
      <w:spacing w:after="0" w:line="276" w:lineRule="auto"/>
      <w:jc w:val="both"/>
      <w:rPr>
        <w:rFonts w:ascii="Montserrat-Regular" w:hAnsi="Montserrat-Regular" w:cs="Montserrat-Regular"/>
        <w:sz w:val="16"/>
        <w:szCs w:val="16"/>
      </w:rPr>
    </w:pPr>
    <w:r w:rsidRPr="00132C9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5059236A" wp14:editId="4BE3C2DB">
              <wp:simplePos x="0" y="0"/>
              <wp:positionH relativeFrom="margin">
                <wp:posOffset>-445135</wp:posOffset>
              </wp:positionH>
              <wp:positionV relativeFrom="margin">
                <wp:posOffset>7348855</wp:posOffset>
              </wp:positionV>
              <wp:extent cx="5195888" cy="323215"/>
              <wp:effectExtent l="0" t="0" r="0" b="63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95888" cy="3232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1993B1" w14:textId="77777777" w:rsidR="006176D4" w:rsidRPr="00221A3E" w:rsidRDefault="006176D4" w:rsidP="00691699">
                          <w:pPr>
                            <w:pStyle w:val="Encabezado"/>
                            <w:jc w:val="both"/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</w:pPr>
                          <w:r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Boulevard Adolfo Ruiz Cortines </w:t>
                          </w:r>
                          <w:r w:rsidR="00691699"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No. </w:t>
                          </w:r>
                          <w:r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4209, </w:t>
                          </w:r>
                          <w:r w:rsidR="00691699"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Col, </w:t>
                          </w:r>
                          <w:r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>Jardines en la Montaña, CP. 14210,</w:t>
                          </w:r>
                          <w:r w:rsidR="00691699"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 Ciudad de México</w:t>
                          </w:r>
                        </w:p>
                        <w:p w14:paraId="5943D6F3" w14:textId="77777777" w:rsidR="006176D4" w:rsidRPr="00221A3E" w:rsidRDefault="00691699" w:rsidP="00691699">
                          <w:pPr>
                            <w:pStyle w:val="Encabezado"/>
                            <w:jc w:val="both"/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</w:pPr>
                          <w:r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>Tel</w:t>
                          </w:r>
                          <w:r w:rsidR="006176D4"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>: (55) 9126-0100</w:t>
                          </w:r>
                          <w:r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    </w:t>
                          </w:r>
                          <w:r w:rsidR="006176D4" w:rsidRPr="00221A3E"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  <w:t xml:space="preserve"> www.gob.mx/asea</w:t>
                          </w:r>
                        </w:p>
                        <w:p w14:paraId="1A9A069D" w14:textId="77777777" w:rsidR="006176D4" w:rsidRPr="00691699" w:rsidRDefault="006176D4" w:rsidP="00691699">
                          <w:pPr>
                            <w:pStyle w:val="Encabezado"/>
                            <w:jc w:val="both"/>
                            <w:rPr>
                              <w:rFonts w:ascii="Montserrat SemiBold" w:hAnsi="Montserrat SemiBold"/>
                              <w:color w:val="BC955C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59236A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-35.05pt;margin-top:578.65pt;width:409.15pt;height:25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" filled="f" stroked="f">
              <v:textbox>
                <w:txbxContent>
                  <w:p w14:paraId="7D1993B1" w14:textId="77777777" w:rsidR="006176D4" w:rsidRPr="00221A3E" w:rsidRDefault="006176D4" w:rsidP="00691699">
                    <w:pPr>
                      <w:pStyle w:val="Encabezado"/>
                      <w:jc w:val="both"/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</w:pPr>
                    <w:r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Boulevard Adolfo Ruiz Cortines </w:t>
                    </w:r>
                    <w:r w:rsidR="00691699"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No. </w:t>
                    </w:r>
                    <w:r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4209, </w:t>
                    </w:r>
                    <w:r w:rsidR="00691699"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Col, </w:t>
                    </w:r>
                    <w:r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>Jardines en la Montaña, CP. 14210,</w:t>
                    </w:r>
                    <w:r w:rsidR="00691699"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 Ciudad de México</w:t>
                    </w:r>
                  </w:p>
                  <w:p w14:paraId="5943D6F3" w14:textId="77777777" w:rsidR="006176D4" w:rsidRPr="00221A3E" w:rsidRDefault="00691699" w:rsidP="00691699">
                    <w:pPr>
                      <w:pStyle w:val="Encabezado"/>
                      <w:jc w:val="both"/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</w:pPr>
                    <w:r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>Tel</w:t>
                    </w:r>
                    <w:r w:rsidR="006176D4"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>: (55) 9126-0100</w:t>
                    </w:r>
                    <w:r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    </w:t>
                    </w:r>
                    <w:r w:rsidR="006176D4" w:rsidRPr="00221A3E"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  <w:t xml:space="preserve"> www.gob.mx/asea</w:t>
                    </w:r>
                  </w:p>
                  <w:p w14:paraId="1A9A069D" w14:textId="77777777" w:rsidR="006176D4" w:rsidRPr="00691699" w:rsidRDefault="006176D4" w:rsidP="00691699">
                    <w:pPr>
                      <w:pStyle w:val="Encabezado"/>
                      <w:jc w:val="both"/>
                      <w:rPr>
                        <w:rFonts w:ascii="Montserrat SemiBold" w:hAnsi="Montserrat SemiBold"/>
                        <w:color w:val="BC955C"/>
                        <w:sz w:val="14"/>
                        <w:szCs w:val="14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 w:rsidR="00BD0A52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61575A0" wp14:editId="321506EC">
              <wp:simplePos x="0" y="0"/>
              <wp:positionH relativeFrom="column">
                <wp:posOffset>4990465</wp:posOffset>
              </wp:positionH>
              <wp:positionV relativeFrom="paragraph">
                <wp:posOffset>1415415</wp:posOffset>
              </wp:positionV>
              <wp:extent cx="933450" cy="241300"/>
              <wp:effectExtent l="0" t="0" r="19050" b="25400"/>
              <wp:wrapNone/>
              <wp:docPr id="6" name="Cuadro de tex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33450" cy="2413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</wps:spPr>
                    <wps:txbx>
                      <w:txbxContent>
                        <w:p w14:paraId="75A1822A" w14:textId="42E470E7" w:rsidR="00BD0A52" w:rsidRPr="008D045D" w:rsidRDefault="009D03FD" w:rsidP="00BD0A52">
                          <w:pPr>
                            <w:pStyle w:val="Piedepgina"/>
                            <w:jc w:val="right"/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</w:pPr>
                          <w:sdt>
                            <w:sdtPr>
                              <w:rPr>
                                <w:rFonts w:ascii="Montserrat" w:hAnsi="Montserrat"/>
                                <w:sz w:val="16"/>
                                <w:szCs w:val="16"/>
                              </w:rPr>
                              <w:id w:val="1888288564"/>
                              <w:docPartObj>
                                <w:docPartGallery w:val="Page Numbers (Bottom of Page)"/>
                                <w:docPartUnique/>
                              </w:docPartObj>
                            </w:sdtPr>
                            <w:sdtEndPr/>
                            <w:sdtContent>
                              <w:sdt>
                                <w:sdtPr>
                                  <w:rPr>
                                    <w:rFonts w:ascii="Montserrat" w:hAnsi="Montserrat"/>
                                    <w:sz w:val="16"/>
                                    <w:szCs w:val="16"/>
                                  </w:rPr>
                                  <w:id w:val="-1769616900"/>
                                  <w:docPartObj>
                                    <w:docPartGallery w:val="Page Numbers (Top of Page)"/>
                                    <w:docPartUnique/>
                                  </w:docPartObj>
                                </w:sdtPr>
                                <w:sdtEndPr/>
                                <w:sdtContent>
                                  <w:r w:rsidR="00BD0A52" w:rsidRPr="008D045D">
                                    <w:rPr>
                                      <w:rFonts w:ascii="Montserrat" w:hAnsi="Montserrat"/>
                                      <w:sz w:val="16"/>
                                      <w:szCs w:val="16"/>
                                      <w:lang w:val="es-ES"/>
                                    </w:rPr>
                                    <w:t xml:space="preserve">Página </w:t>
                                  </w:r>
                                  <w:r w:rsidR="008F5BF2">
                                    <w:rPr>
                                      <w:rFonts w:ascii="Montserrat" w:hAnsi="Montserrat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BD0A52" w:rsidRPr="008D045D">
                                    <w:rPr>
                                      <w:rFonts w:ascii="Montserrat" w:hAnsi="Montserrat"/>
                                      <w:sz w:val="16"/>
                                      <w:szCs w:val="16"/>
                                      <w:lang w:val="es-ES"/>
                                    </w:rPr>
                                    <w:t xml:space="preserve"> de </w:t>
                                  </w:r>
                                  <w:r w:rsidR="008F5BF2">
                                    <w:rPr>
                                      <w:rFonts w:ascii="Montserrat" w:hAnsi="Montserrat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sdtContent>
                              </w:sdt>
                            </w:sdtContent>
                          </w:sdt>
                        </w:p>
                        <w:p w14:paraId="08B46568" w14:textId="500B85FC" w:rsidR="00BD0A52" w:rsidRPr="007C4B62" w:rsidRDefault="00BD0A52" w:rsidP="00BD0A52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ind w:left="-567" w:right="-376"/>
                            <w:jc w:val="both"/>
                            <w:rPr>
                              <w:rStyle w:val="Textoennegrita"/>
                              <w:rFonts w:ascii="Montserrat" w:hAnsi="Montserrat"/>
                              <w:b w:val="0"/>
                              <w:noProof/>
                              <w:color w:val="262626" w:themeColor="text1" w:themeTint="D9"/>
                              <w:sz w:val="14"/>
                              <w:szCs w:val="14"/>
                              <w:shd w:val="clear" w:color="auto" w:fill="FFFFFF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61575A0" id="Cuadro de texto 6" o:spid="_x0000_s1027" type="#_x0000_t202" style="position:absolute;left:0;text-align:left;margin-left:392.95pt;margin-top:111.45pt;width:73.5pt;height:1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" fillcolor="white [3201]" strokecolor="white [3212]" strokeweight=".5pt">
              <v:textbox>
                <w:txbxContent>
                  <w:p w14:paraId="75A1822A" w14:textId="42E470E7" w:rsidR="00BD0A52" w:rsidRPr="008D045D" w:rsidRDefault="009D03FD" w:rsidP="00BD0A52">
                    <w:pPr>
                      <w:pStyle w:val="Piedepgina"/>
                      <w:jc w:val="right"/>
                      <w:rPr>
                        <w:rFonts w:ascii="Montserrat" w:hAnsi="Montserrat"/>
                        <w:sz w:val="16"/>
                        <w:szCs w:val="16"/>
                      </w:rPr>
                    </w:pPr>
                    <w:sdt>
                      <w:sdtPr>
                        <w:rPr>
                          <w:rFonts w:ascii="Montserrat" w:hAnsi="Montserrat"/>
                          <w:sz w:val="16"/>
                          <w:szCs w:val="16"/>
                        </w:rPr>
                        <w:id w:val="1888288564"/>
                        <w:docPartObj>
                          <w:docPartGallery w:val="Page Numbers (Bottom of Page)"/>
                          <w:docPartUnique/>
                        </w:docPartObj>
                      </w:sdtPr>
                      <w:sdtEndPr/>
                      <w:sdtContent>
                        <w:sdt>
                          <w:sdtPr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id w:val="-1769616900"/>
                            <w:docPartObj>
                              <w:docPartGallery w:val="Page Numbers (Top of Page)"/>
                              <w:docPartUnique/>
                            </w:docPartObj>
                          </w:sdtPr>
                          <w:sdtEndPr/>
                          <w:sdtContent>
                            <w:r w:rsidR="00BD0A52" w:rsidRPr="008D045D">
                              <w:rPr>
                                <w:rFonts w:ascii="Montserrat" w:hAnsi="Montserrat"/>
                                <w:sz w:val="16"/>
                                <w:szCs w:val="16"/>
                                <w:lang w:val="es-ES"/>
                              </w:rPr>
                              <w:t xml:space="preserve">Página </w:t>
                            </w:r>
                            <w:r w:rsidR="008F5BF2">
                              <w:rPr>
                                <w:rFonts w:ascii="Montserrat" w:hAnsi="Montserrat"/>
                                <w:b/>
                                <w:bCs/>
                                <w:sz w:val="16"/>
                                <w:szCs w:val="16"/>
                              </w:rPr>
                              <w:t>1</w:t>
                            </w:r>
                            <w:r w:rsidR="00BD0A52" w:rsidRPr="008D045D">
                              <w:rPr>
                                <w:rFonts w:ascii="Montserrat" w:hAnsi="Montserrat"/>
                                <w:sz w:val="16"/>
                                <w:szCs w:val="16"/>
                                <w:lang w:val="es-ES"/>
                              </w:rPr>
                              <w:t xml:space="preserve"> de </w:t>
                            </w:r>
                            <w:r w:rsidR="008F5BF2">
                              <w:rPr>
                                <w:rFonts w:ascii="Montserrat" w:hAnsi="Montserrat"/>
                                <w:b/>
                                <w:bCs/>
                                <w:sz w:val="16"/>
                                <w:szCs w:val="16"/>
                              </w:rPr>
                              <w:t>1</w:t>
                            </w:r>
                          </w:sdtContent>
                        </w:sdt>
                      </w:sdtContent>
                    </w:sdt>
                  </w:p>
                  <w:p w14:paraId="08B46568" w14:textId="500B85FC" w:rsidR="00BD0A52" w:rsidRPr="007C4B62" w:rsidRDefault="00BD0A52" w:rsidP="00BD0A52">
                    <w:pPr>
                      <w:autoSpaceDE w:val="0"/>
                      <w:autoSpaceDN w:val="0"/>
                      <w:adjustRightInd w:val="0"/>
                      <w:spacing w:after="0"/>
                      <w:ind w:left="-567" w:right="-376"/>
                      <w:jc w:val="both"/>
                      <w:rPr>
                        <w:rStyle w:val="Textoennegrita"/>
                        <w:rFonts w:ascii="Montserrat" w:hAnsi="Montserrat"/>
                        <w:b w:val="0"/>
                        <w:noProof/>
                        <w:color w:val="262626" w:themeColor="text1" w:themeTint="D9"/>
                        <w:sz w:val="14"/>
                        <w:szCs w:val="14"/>
                        <w:shd w:val="clear" w:color="auto" w:fill="FFFFFF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1B36AC53" w14:textId="1EA5C754" w:rsidR="006176D4" w:rsidRDefault="006176D4" w:rsidP="00BD0A52">
    <w:pPr>
      <w:pStyle w:val="Piedepgina"/>
      <w:ind w:left="-1701"/>
    </w:pPr>
    <w:r>
      <w:rPr>
        <w:noProof/>
      </w:rPr>
      <w:drawing>
        <wp:inline distT="0" distB="0" distL="0" distR="0" wp14:anchorId="387723D3" wp14:editId="4DA63A5B">
          <wp:extent cx="7716655" cy="1616149"/>
          <wp:effectExtent l="0" t="0" r="0" b="3175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EDIO AMBIENTE_membretada_carta_Leona2020_baj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12558" cy="16781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67FDA2" w14:textId="77777777" w:rsidR="009D03FD" w:rsidRDefault="009D03FD" w:rsidP="006176D4">
      <w:pPr>
        <w:spacing w:after="0"/>
      </w:pPr>
      <w:r>
        <w:separator/>
      </w:r>
    </w:p>
  </w:footnote>
  <w:footnote w:type="continuationSeparator" w:id="0">
    <w:p w14:paraId="6F73C13D" w14:textId="77777777" w:rsidR="009D03FD" w:rsidRDefault="009D03FD" w:rsidP="006176D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D4D744" w14:textId="178E2625" w:rsidR="006176D4" w:rsidRPr="006176D4" w:rsidRDefault="006176D4" w:rsidP="006176D4">
    <w:pPr>
      <w:pStyle w:val="Encabezado"/>
      <w:ind w:left="-567"/>
    </w:pPr>
    <w:r>
      <w:rPr>
        <w:noProof/>
      </w:rPr>
      <w:drawing>
        <wp:inline distT="0" distB="0" distL="0" distR="0" wp14:anchorId="7DF71D85" wp14:editId="0C346025">
          <wp:extent cx="3438525" cy="326443"/>
          <wp:effectExtent l="0" t="0" r="0" b="0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MEDIO AMBIENTE_membretada_carta_Leona2020_ARRIB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60847" cy="338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11774">
      <w:t xml:space="preserve"> </w:t>
    </w:r>
    <w:r w:rsidR="00E11774">
      <w:rPr>
        <w:noProof/>
      </w:rPr>
      <w:t xml:space="preserve">            </w:t>
    </w:r>
    <w:r w:rsidR="00E11774">
      <w:rPr>
        <w:noProof/>
      </w:rPr>
      <w:drawing>
        <wp:inline distT="0" distB="0" distL="0" distR="0" wp14:anchorId="4DC46A13" wp14:editId="03263485">
          <wp:extent cx="270413" cy="307228"/>
          <wp:effectExtent l="0" t="0" r="0" b="0"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683" cy="3302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00B31"/>
    <w:multiLevelType w:val="hybridMultilevel"/>
    <w:tmpl w:val="FE06F87E"/>
    <w:lvl w:ilvl="0" w:tplc="7D16238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B30A62"/>
    <w:multiLevelType w:val="hybridMultilevel"/>
    <w:tmpl w:val="005C0C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6D4"/>
    <w:rsid w:val="0001072E"/>
    <w:rsid w:val="0001442E"/>
    <w:rsid w:val="00036602"/>
    <w:rsid w:val="00040773"/>
    <w:rsid w:val="00073035"/>
    <w:rsid w:val="000755D8"/>
    <w:rsid w:val="00080E88"/>
    <w:rsid w:val="000812BB"/>
    <w:rsid w:val="000A6620"/>
    <w:rsid w:val="000B5051"/>
    <w:rsid w:val="000F3181"/>
    <w:rsid w:val="001175C9"/>
    <w:rsid w:val="0012580E"/>
    <w:rsid w:val="00160045"/>
    <w:rsid w:val="00177C85"/>
    <w:rsid w:val="00181734"/>
    <w:rsid w:val="00184D27"/>
    <w:rsid w:val="00195E28"/>
    <w:rsid w:val="001A30C1"/>
    <w:rsid w:val="001A7E15"/>
    <w:rsid w:val="00203D8F"/>
    <w:rsid w:val="002129AB"/>
    <w:rsid w:val="00216DEE"/>
    <w:rsid w:val="0022151C"/>
    <w:rsid w:val="00221A3E"/>
    <w:rsid w:val="00221E3E"/>
    <w:rsid w:val="00232CC8"/>
    <w:rsid w:val="00234D4C"/>
    <w:rsid w:val="002460DD"/>
    <w:rsid w:val="00246A81"/>
    <w:rsid w:val="002603EC"/>
    <w:rsid w:val="00270707"/>
    <w:rsid w:val="00280DA4"/>
    <w:rsid w:val="00295427"/>
    <w:rsid w:val="002A0172"/>
    <w:rsid w:val="002D7AA3"/>
    <w:rsid w:val="002F1C85"/>
    <w:rsid w:val="002F42B6"/>
    <w:rsid w:val="00310BC1"/>
    <w:rsid w:val="003356BF"/>
    <w:rsid w:val="003650C6"/>
    <w:rsid w:val="003D68B4"/>
    <w:rsid w:val="003F3CE7"/>
    <w:rsid w:val="00427703"/>
    <w:rsid w:val="00446FFE"/>
    <w:rsid w:val="004733EF"/>
    <w:rsid w:val="00474AD4"/>
    <w:rsid w:val="00474E8A"/>
    <w:rsid w:val="004C1054"/>
    <w:rsid w:val="004D226A"/>
    <w:rsid w:val="004F4FD6"/>
    <w:rsid w:val="0050626E"/>
    <w:rsid w:val="00520747"/>
    <w:rsid w:val="005419F6"/>
    <w:rsid w:val="00547720"/>
    <w:rsid w:val="00547839"/>
    <w:rsid w:val="00576A19"/>
    <w:rsid w:val="00577DDA"/>
    <w:rsid w:val="005807A9"/>
    <w:rsid w:val="005C48EB"/>
    <w:rsid w:val="005C4C77"/>
    <w:rsid w:val="005C6F2B"/>
    <w:rsid w:val="005C7155"/>
    <w:rsid w:val="005D5469"/>
    <w:rsid w:val="006176D4"/>
    <w:rsid w:val="00617E2D"/>
    <w:rsid w:val="00620962"/>
    <w:rsid w:val="00621E75"/>
    <w:rsid w:val="00633A4F"/>
    <w:rsid w:val="006514C7"/>
    <w:rsid w:val="00691699"/>
    <w:rsid w:val="006B7D2A"/>
    <w:rsid w:val="006C2B53"/>
    <w:rsid w:val="006C66C2"/>
    <w:rsid w:val="00701F12"/>
    <w:rsid w:val="0070733A"/>
    <w:rsid w:val="00743F89"/>
    <w:rsid w:val="00744E8A"/>
    <w:rsid w:val="00746C21"/>
    <w:rsid w:val="00782A53"/>
    <w:rsid w:val="007B0F1B"/>
    <w:rsid w:val="007B1DCE"/>
    <w:rsid w:val="007C27F6"/>
    <w:rsid w:val="007C4B62"/>
    <w:rsid w:val="007E13C7"/>
    <w:rsid w:val="008415EA"/>
    <w:rsid w:val="008B43F1"/>
    <w:rsid w:val="008E4BAE"/>
    <w:rsid w:val="008F5BF2"/>
    <w:rsid w:val="00934403"/>
    <w:rsid w:val="009525C4"/>
    <w:rsid w:val="009666D5"/>
    <w:rsid w:val="009908F8"/>
    <w:rsid w:val="00990EF0"/>
    <w:rsid w:val="009C137F"/>
    <w:rsid w:val="009C197C"/>
    <w:rsid w:val="009C205F"/>
    <w:rsid w:val="009D03FD"/>
    <w:rsid w:val="009F610D"/>
    <w:rsid w:val="00A43342"/>
    <w:rsid w:val="00A45B96"/>
    <w:rsid w:val="00A4616B"/>
    <w:rsid w:val="00A755E8"/>
    <w:rsid w:val="00A93D50"/>
    <w:rsid w:val="00AA0AA2"/>
    <w:rsid w:val="00AB6F92"/>
    <w:rsid w:val="00AD2BFF"/>
    <w:rsid w:val="00AD3A87"/>
    <w:rsid w:val="00AD582E"/>
    <w:rsid w:val="00AE4999"/>
    <w:rsid w:val="00AF612C"/>
    <w:rsid w:val="00B01762"/>
    <w:rsid w:val="00B05178"/>
    <w:rsid w:val="00B07022"/>
    <w:rsid w:val="00B23161"/>
    <w:rsid w:val="00B276CA"/>
    <w:rsid w:val="00B37811"/>
    <w:rsid w:val="00B524EE"/>
    <w:rsid w:val="00B54259"/>
    <w:rsid w:val="00BD0A52"/>
    <w:rsid w:val="00BD0BEB"/>
    <w:rsid w:val="00BD37E4"/>
    <w:rsid w:val="00BD7029"/>
    <w:rsid w:val="00C1515D"/>
    <w:rsid w:val="00C525F6"/>
    <w:rsid w:val="00C57E46"/>
    <w:rsid w:val="00C62C7A"/>
    <w:rsid w:val="00C80F8C"/>
    <w:rsid w:val="00CB143B"/>
    <w:rsid w:val="00CC5CC4"/>
    <w:rsid w:val="00CE6B2A"/>
    <w:rsid w:val="00CF099F"/>
    <w:rsid w:val="00D033CC"/>
    <w:rsid w:val="00D04661"/>
    <w:rsid w:val="00D251F9"/>
    <w:rsid w:val="00D44159"/>
    <w:rsid w:val="00D935B7"/>
    <w:rsid w:val="00D9462B"/>
    <w:rsid w:val="00DA2728"/>
    <w:rsid w:val="00DB0668"/>
    <w:rsid w:val="00DD2B17"/>
    <w:rsid w:val="00DD6CF9"/>
    <w:rsid w:val="00DF196C"/>
    <w:rsid w:val="00DF7FB8"/>
    <w:rsid w:val="00E11774"/>
    <w:rsid w:val="00E27AE5"/>
    <w:rsid w:val="00E4758B"/>
    <w:rsid w:val="00E541BA"/>
    <w:rsid w:val="00E551EF"/>
    <w:rsid w:val="00E83EC8"/>
    <w:rsid w:val="00EA57C9"/>
    <w:rsid w:val="00EB6E9A"/>
    <w:rsid w:val="00F201BD"/>
    <w:rsid w:val="00F37552"/>
    <w:rsid w:val="00F53E05"/>
    <w:rsid w:val="00F60CC8"/>
    <w:rsid w:val="00F64534"/>
    <w:rsid w:val="00FA7167"/>
    <w:rsid w:val="00FA7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5C9554"/>
  <w15:chartTrackingRefBased/>
  <w15:docId w15:val="{2D212EFF-1521-4FCD-8B43-B7B06B62D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6C2"/>
    <w:pPr>
      <w:spacing w:after="200" w:line="240" w:lineRule="auto"/>
    </w:pPr>
    <w:rPr>
      <w:rFonts w:eastAsiaTheme="minorEastAsia"/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176D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76D4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6176D4"/>
    <w:pPr>
      <w:tabs>
        <w:tab w:val="center" w:pos="4419"/>
        <w:tab w:val="right" w:pos="8838"/>
      </w:tabs>
      <w:spacing w:after="0"/>
    </w:pPr>
    <w:rPr>
      <w:rFonts w:eastAsiaTheme="minorHAns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6176D4"/>
  </w:style>
  <w:style w:type="paragraph" w:styleId="Piedepgina">
    <w:name w:val="footer"/>
    <w:basedOn w:val="Normal"/>
    <w:link w:val="PiedepginaCar"/>
    <w:uiPriority w:val="99"/>
    <w:unhideWhenUsed/>
    <w:rsid w:val="006176D4"/>
    <w:pPr>
      <w:tabs>
        <w:tab w:val="center" w:pos="4419"/>
        <w:tab w:val="right" w:pos="8838"/>
      </w:tabs>
      <w:spacing w:after="0"/>
    </w:pPr>
    <w:rPr>
      <w:rFonts w:eastAsiaTheme="minorHAns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176D4"/>
  </w:style>
  <w:style w:type="character" w:styleId="Textoennegrita">
    <w:name w:val="Strong"/>
    <w:basedOn w:val="Fuentedeprrafopredeter"/>
    <w:uiPriority w:val="22"/>
    <w:qFormat/>
    <w:rsid w:val="00BD37E4"/>
    <w:rPr>
      <w:b/>
      <w:bCs/>
    </w:rPr>
  </w:style>
  <w:style w:type="paragraph" w:styleId="Prrafodelista">
    <w:name w:val="List Paragraph"/>
    <w:basedOn w:val="Normal"/>
    <w:uiPriority w:val="34"/>
    <w:qFormat/>
    <w:rsid w:val="00BD0A52"/>
    <w:pPr>
      <w:ind w:left="720"/>
      <w:contextualSpacing/>
    </w:pPr>
    <w:rPr>
      <w:rFonts w:ascii="Cambria" w:eastAsia="MS Mincho" w:hAnsi="Cambria" w:cs="Times New Roman"/>
    </w:rPr>
  </w:style>
  <w:style w:type="table" w:styleId="Tablaconcuadrcula">
    <w:name w:val="Table Grid"/>
    <w:basedOn w:val="Tablanormal"/>
    <w:uiPriority w:val="39"/>
    <w:rsid w:val="00707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35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8EE9E2-DFB0-4A52-9098-8402CF3DCA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220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Jacome Campos</dc:creator>
  <cp:keywords/>
  <dc:description/>
  <cp:lastModifiedBy>Beatriz Villavicencio Gallegos</cp:lastModifiedBy>
  <cp:revision>5</cp:revision>
  <cp:lastPrinted>2020-02-18T19:09:00Z</cp:lastPrinted>
  <dcterms:created xsi:type="dcterms:W3CDTF">2020-08-03T22:04:00Z</dcterms:created>
  <dcterms:modified xsi:type="dcterms:W3CDTF">2020-08-04T16:19:00Z</dcterms:modified>
</cp:coreProperties>
</file>