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7FF0D9B6" w:rsidR="00E07440" w:rsidRPr="00F1653A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F165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ASEA-2021-005-00</w:t>
      </w:r>
      <w:r w:rsidR="0060287B" w:rsidRPr="00F165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9</w:t>
      </w:r>
      <w:r w:rsidRPr="00F165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-A</w:t>
      </w:r>
    </w:p>
    <w:p w14:paraId="040BCDCA" w14:textId="77777777" w:rsidR="0060287B" w:rsidRPr="00F1653A" w:rsidRDefault="0060287B" w:rsidP="00480430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F1653A">
        <w:rPr>
          <w:rFonts w:ascii="Montserrat Light" w:hAnsi="Montserrat Light"/>
          <w:color w:val="000000" w:themeColor="text1"/>
          <w:sz w:val="20"/>
          <w:szCs w:val="20"/>
        </w:rPr>
        <w:t>Aviso de Pozo de Disposición inactivo.</w:t>
      </w:r>
    </w:p>
    <w:p w14:paraId="2463CDD1" w14:textId="235EB9D4" w:rsidR="001F78E2" w:rsidRPr="00F1653A" w:rsidRDefault="001F78E2" w:rsidP="00480430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F1653A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7818F350" w14:textId="77777777" w:rsidR="001F78E2" w:rsidRPr="00F1653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F1653A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F1653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F1653A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F1653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F1653A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2EDE2D69" w14:textId="77777777" w:rsidR="001F073E" w:rsidRPr="00F1653A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F1653A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</w:p>
    <w:p w14:paraId="15E7B30E" w14:textId="77777777" w:rsidR="001F073E" w:rsidRPr="00F1653A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2997DBC9" w14:textId="009A9EC6" w:rsidR="003408E1" w:rsidRPr="00F1653A" w:rsidRDefault="0060287B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F1653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Aviso que deben entregar los regulados a la Agencia cuando en un Pozo de Disposición no se realice la Operación de Inyección por un periodo de seis meses, dentro de un plazo de hasta treinta días hábiles posteriores a partir de que se cumpla dicho periodo.</w:t>
      </w:r>
    </w:p>
    <w:p w14:paraId="46C9CD33" w14:textId="77777777" w:rsidR="0060287B" w:rsidRPr="001F78E2" w:rsidRDefault="0060287B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F1653A" w:rsidRDefault="001F78E2" w:rsidP="007D477A">
      <w:pPr>
        <w:jc w:val="both"/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F165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Requisitos:</w:t>
      </w:r>
    </w:p>
    <w:p w14:paraId="5765A043" w14:textId="70C20A2C" w:rsidR="001F78E2" w:rsidRPr="00F1653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393119C1" w14:textId="16E74D4A" w:rsidR="003408E1" w:rsidRPr="00F1653A" w:rsidRDefault="0060287B" w:rsidP="003408E1">
      <w:pPr>
        <w:pStyle w:val="Prrafodelista"/>
        <w:numPr>
          <w:ilvl w:val="0"/>
          <w:numId w:val="5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F1653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 xml:space="preserve">Escrito libre de </w:t>
      </w:r>
      <w:r w:rsidRPr="00F1653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Solicitud</w:t>
      </w:r>
    </w:p>
    <w:p w14:paraId="038E9C6A" w14:textId="111350F9" w:rsidR="001F78E2" w:rsidRPr="00F1653A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</w:p>
    <w:p w14:paraId="5EF2D88A" w14:textId="63791D0C" w:rsidR="001F78E2" w:rsidRPr="001F78E2" w:rsidRDefault="001F78E2" w:rsidP="007D477A">
      <w:pPr>
        <w:shd w:val="clear" w:color="auto" w:fill="FFFFFF"/>
        <w:spacing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4D855653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a) La recepción </w:t>
      </w:r>
      <w:r w:rsidR="0055183A" w:rsidRPr="00F1653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en el Área de </w:t>
      </w:r>
      <w:r w:rsidR="00F1653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Atención al Regulado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será de lunes a viernes de las 9:30 a las 15:00 horas b) La entrega de notificaciones relacionadas con sus trámites o solicitudes tendrá un horario de atención de lunes a viernes de 9:30 a 15:00 horas y de 16:00 a 18:00 horas</w:t>
      </w:r>
    </w:p>
    <w:p w14:paraId="2D5063C2" w14:textId="04E9FA93" w:rsidR="001F78E2" w:rsidRPr="0055183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 xml:space="preserve">Liga trámites </w:t>
      </w:r>
      <w:proofErr w:type="spellStart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CNARTyS</w:t>
      </w:r>
      <w:proofErr w:type="spellEnd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:</w:t>
      </w:r>
    </w:p>
    <w:p w14:paraId="1F3E975F" w14:textId="3F41D34E" w:rsidR="007D477A" w:rsidRPr="0055183A" w:rsidRDefault="007D477A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155EDFD4" w:rsidR="007D477A" w:rsidRPr="0071046A" w:rsidRDefault="00F1653A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5" w:history="1">
        <w:r w:rsidRPr="00A33D9D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https://catalogonacional.gob.mx/FichaTramite?traHomoclave=ASEA-2021-005-009-A</w:t>
        </w:r>
      </w:hyperlink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452"/>
    <w:multiLevelType w:val="hybridMultilevel"/>
    <w:tmpl w:val="CB203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751E"/>
    <w:multiLevelType w:val="hybridMultilevel"/>
    <w:tmpl w:val="A208A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27B5"/>
    <w:multiLevelType w:val="hybridMultilevel"/>
    <w:tmpl w:val="3B5A7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03ACC"/>
    <w:multiLevelType w:val="hybridMultilevel"/>
    <w:tmpl w:val="D4E275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3408E1"/>
    <w:rsid w:val="00480430"/>
    <w:rsid w:val="0055183A"/>
    <w:rsid w:val="0056189C"/>
    <w:rsid w:val="0060287B"/>
    <w:rsid w:val="0071046A"/>
    <w:rsid w:val="007D477A"/>
    <w:rsid w:val="008E73AD"/>
    <w:rsid w:val="00CE302E"/>
    <w:rsid w:val="00E07440"/>
    <w:rsid w:val="00F1653A"/>
    <w:rsid w:val="00F34554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onacional.gob.mx/FichaTramite?traHomoclave=ASEA-2021-005-009-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967D8-254C-49BB-B464-415E13C31DCC}"/>
</file>

<file path=customXml/itemProps2.xml><?xml version="1.0" encoding="utf-8"?>
<ds:datastoreItem xmlns:ds="http://schemas.openxmlformats.org/officeDocument/2006/customXml" ds:itemID="{509A3BAB-5F86-41FD-B9DD-58B5B4089975}"/>
</file>

<file path=customXml/itemProps3.xml><?xml version="1.0" encoding="utf-8"?>
<ds:datastoreItem xmlns:ds="http://schemas.openxmlformats.org/officeDocument/2006/customXml" ds:itemID="{EED850FD-8BEF-48B6-B8CF-FEF661B39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2</cp:revision>
  <dcterms:created xsi:type="dcterms:W3CDTF">2021-10-13T22:10:00Z</dcterms:created>
  <dcterms:modified xsi:type="dcterms:W3CDTF">2021-10-13T22:10:00Z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