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7F" w:rsidRPr="007205F0" w:rsidRDefault="0071057F" w:rsidP="00710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71057F" w:rsidRDefault="0071057F" w:rsidP="00710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71057F" w:rsidRDefault="0071057F" w:rsidP="00710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71057F" w:rsidRPr="007205F0" w:rsidRDefault="0071057F" w:rsidP="00710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ARTÍCULO 30. </w:t>
      </w:r>
      <w:r w:rsidRPr="0071057F">
        <w:rPr>
          <w:rFonts w:ascii="Arial" w:hAnsi="Arial" w:cs="Arial"/>
          <w:color w:val="2F2F2F"/>
        </w:rPr>
        <w:t>La Dirección General de Gestión de Operación Integral, tendrá las siguientes atribuciones: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I. </w:t>
      </w:r>
      <w:r w:rsidRPr="0071057F">
        <w:rPr>
          <w:rFonts w:ascii="Arial" w:hAnsi="Arial" w:cs="Arial"/>
          <w:color w:val="2F2F2F"/>
        </w:rPr>
        <w:t>Autorizar, por excepción, el cambio de uso de suelo en terrenos forestales para la ejecución de obras e instalaciones en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las materias competencia de la Agencia;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II. </w:t>
      </w:r>
      <w:r w:rsidRPr="0071057F">
        <w:rPr>
          <w:rFonts w:ascii="Arial" w:hAnsi="Arial" w:cs="Arial"/>
          <w:color w:val="2F2F2F"/>
        </w:rPr>
        <w:t>Integrar en el Registro Forestal Nacional que opera la Secretaría la información relativa a las autorizaciones de cambio de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uso de suelo en terrenos forestales que otorgue para las obras e instalaciones que se ejecuten en las materias competencia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de la Secretaría;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III. </w:t>
      </w:r>
      <w:r w:rsidRPr="0071057F">
        <w:rPr>
          <w:rFonts w:ascii="Arial" w:hAnsi="Arial" w:cs="Arial"/>
          <w:color w:val="2F2F2F"/>
        </w:rPr>
        <w:t>Aprobar a los organismos de certificación, los laboratorios de prueba o de calibración y las unidades de verificación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acreditados para evaluación de la conformidad de las normas oficiales mexicanas que apliquen al Sector;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IV. </w:t>
      </w:r>
      <w:r w:rsidRPr="0071057F">
        <w:rPr>
          <w:rFonts w:ascii="Arial" w:hAnsi="Arial" w:cs="Arial"/>
          <w:color w:val="2F2F2F"/>
        </w:rPr>
        <w:t>Expedir, modificar, suspender, revocar o anular, total o parcialmente, las certificaciones como auditores externos del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Sector;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V. </w:t>
      </w:r>
      <w:r w:rsidRPr="0071057F">
        <w:rPr>
          <w:rFonts w:ascii="Arial" w:hAnsi="Arial" w:cs="Arial"/>
          <w:color w:val="2F2F2F"/>
        </w:rPr>
        <w:t>Otorgar,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de protocolos de atención de emergencias, situaciones de riesgo crítico o aquéllas que puedan ocasionar un daño grave a las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personas o a los bienes y al medio ambiente, incluyendo los mecanismos financieros de cobertura de riesgos;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VI. </w:t>
      </w:r>
      <w:r w:rsidRPr="0071057F">
        <w:rPr>
          <w:rFonts w:ascii="Arial" w:hAnsi="Arial" w:cs="Arial"/>
          <w:color w:val="2F2F2F"/>
        </w:rPr>
        <w:t>Autorizar y acreditar a personas físicas o morales para que lleven a cabo las actividades de supervisión, inspección y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verificación, evaluaciones e investigaciones técnicas, así como de certificación y auditorías referidas en la Ley;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VII. </w:t>
      </w:r>
      <w:r w:rsidRPr="0071057F">
        <w:rPr>
          <w:rFonts w:ascii="Arial" w:hAnsi="Arial" w:cs="Arial"/>
          <w:color w:val="2F2F2F"/>
        </w:rPr>
        <w:t>Expedir, modificar, suspender, revocar o anular, total o parcialmente, las autorizaciones de los Sistemas de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Administración que propongan los Regulados en términos de la Ley;</w:t>
      </w:r>
    </w:p>
    <w:p w:rsidR="0071057F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1057F">
        <w:rPr>
          <w:rFonts w:ascii="Arial" w:hAnsi="Arial" w:cs="Arial"/>
          <w:b/>
          <w:bCs/>
          <w:color w:val="2F2F2F"/>
        </w:rPr>
        <w:t xml:space="preserve">VIII. </w:t>
      </w:r>
      <w:r w:rsidRPr="0071057F">
        <w:rPr>
          <w:rFonts w:ascii="Arial" w:hAnsi="Arial" w:cs="Arial"/>
          <w:color w:val="2F2F2F"/>
        </w:rPr>
        <w:t>Ejecutar, los lineamientos y criterios de actuación, organización y operación interna que correspondan al ejercicio de sus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atribuciones, y</w:t>
      </w:r>
    </w:p>
    <w:p w:rsidR="00737522" w:rsidRPr="0071057F" w:rsidRDefault="0071057F" w:rsidP="0071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057F">
        <w:rPr>
          <w:rFonts w:ascii="Arial" w:hAnsi="Arial" w:cs="Arial"/>
          <w:b/>
          <w:bCs/>
          <w:color w:val="2F2F2F"/>
        </w:rPr>
        <w:t xml:space="preserve">IX. </w:t>
      </w:r>
      <w:r w:rsidRPr="0071057F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71057F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710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7F"/>
    <w:rsid w:val="0071057F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5641"/>
  <w15:chartTrackingRefBased/>
  <w15:docId w15:val="{E7B279B9-AA7D-4EFA-BAF7-C810F693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2018-05-18T18:02:00Z</dcterms:created>
  <dcterms:modified xsi:type="dcterms:W3CDTF">2018-05-18T18:03:00Z</dcterms:modified>
</cp:coreProperties>
</file>